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59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3" w:lineRule="auto"/>
        <w:ind w:right="0"/>
        <w:textAlignment w:val="baseline"/>
      </w:pPr>
    </w:p>
    <w:p w14:paraId="63F729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492FBD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5C5CB4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0B90F0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1888F3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19"/>
      <w:bookmarkEnd w:id="0"/>
      <w:bookmarkStart w:id="1" w:name="bookmark249"/>
      <w:bookmarkEnd w:id="1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0A2F52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04" w:lineRule="auto"/>
        <w:ind w:left="357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6"/>
          <w:sz w:val="36"/>
          <w:szCs w:val="36"/>
        </w:rPr>
        <w:t>（离婚纠纷）</w:t>
      </w:r>
    </w:p>
    <w:p w14:paraId="5AB894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exact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133"/>
        <w:gridCol w:w="2402"/>
        <w:gridCol w:w="1167"/>
        <w:gridCol w:w="3505"/>
      </w:tblGrid>
      <w:tr w14:paraId="7EC431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DFA6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277CFF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3DD9C8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1E047D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6A152B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24713A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54" w:lineRule="auto"/>
              <w:ind w:left="86" w:right="0" w:firstLine="409"/>
              <w:textAlignment w:val="baseline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61C0EB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 w14:paraId="39CF0D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7BE5BC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7D7CAB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37" w:type="dxa"/>
            <w:tcBorders>
              <w:left w:val="single" w:color="231F20" w:sz="4" w:space="0"/>
            </w:tcBorders>
            <w:noWrap w:val="0"/>
            <w:vAlign w:val="top"/>
          </w:tcPr>
          <w:p w14:paraId="6A7B59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57" w:right="0"/>
              <w:textAlignment w:val="baseline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535" w:type="dxa"/>
            <w:gridSpan w:val="2"/>
            <w:noWrap w:val="0"/>
            <w:vAlign w:val="top"/>
          </w:tcPr>
          <w:p w14:paraId="477AA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67" w:type="dxa"/>
            <w:noWrap w:val="0"/>
            <w:vAlign w:val="top"/>
          </w:tcPr>
          <w:p w14:paraId="348F3D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77" w:right="0"/>
              <w:textAlignment w:val="baseline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505" w:type="dxa"/>
            <w:tcBorders>
              <w:right w:val="single" w:color="231F20" w:sz="4" w:space="0"/>
            </w:tcBorders>
            <w:noWrap w:val="0"/>
            <w:vAlign w:val="top"/>
          </w:tcPr>
          <w:p w14:paraId="432D3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0BDA8F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42D74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44121E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BEE1D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1A08F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15CE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8FBF9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F5993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12308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15" w:right="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14B60F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2F6A5E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31644E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2373EC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4C8AB8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2ACC3A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706C84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1CDEAE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0A2DF6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1EDF5A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5D5BE55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EB07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97BDB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1997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CFA89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0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9712B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 w14:paraId="0FD63A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42D547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 xml:space="preserve">职务：                        </w:t>
            </w:r>
          </w:p>
          <w:p w14:paraId="593590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</w:pPr>
            <w:r>
              <w:rPr>
                <w:color w:val="231F20"/>
              </w:rPr>
              <w:t>联系电话：</w:t>
            </w:r>
          </w:p>
          <w:p w14:paraId="492518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64" w:lineRule="auto"/>
              <w:ind w:left="82" w:right="0" w:firstLine="420"/>
              <w:textAlignment w:val="baseline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5429A2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2AB3B2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4F0A3D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586E8F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1782AE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4B13E0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ABE23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CF3D4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168" w:lineRule="auto"/>
              <w:ind w:left="4074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02FCDC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977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301C26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E1079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7E007A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637B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0" w:right="0" w:firstLine="22"/>
              <w:textAlignment w:val="baseline"/>
            </w:pPr>
            <w:r>
              <w:rPr>
                <w:color w:val="231F20"/>
                <w:spacing w:val="-2"/>
              </w:rPr>
              <w:t>1. 对解除婚姻关系的确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23C97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 xml:space="preserve">确认□    </w:t>
            </w:r>
          </w:p>
          <w:p w14:paraId="2FBCE5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35B85A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66E55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100" w:right="0" w:hanging="15"/>
              <w:textAlignment w:val="baseline"/>
            </w:pPr>
            <w:r>
              <w:rPr>
                <w:color w:val="231F20"/>
                <w:spacing w:val="-1"/>
              </w:rPr>
              <w:t>2. 对夫妻共同财产诉请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的确认或异议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F3C2E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 xml:space="preserve">确认□    </w:t>
            </w:r>
          </w:p>
          <w:p w14:paraId="73ACE4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0BAD31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A3F78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101" w:right="0" w:hanging="12"/>
              <w:textAlignment w:val="baseline"/>
            </w:pPr>
            <w:r>
              <w:rPr>
                <w:color w:val="231F20"/>
                <w:spacing w:val="-1"/>
              </w:rPr>
              <w:t>3. 对夫妻共同债务诉请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3"/>
              </w:rPr>
              <w:t>的确认或异议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55F9B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 xml:space="preserve">确认□    </w:t>
            </w:r>
          </w:p>
          <w:p w14:paraId="41A33D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135501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B0D81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100" w:right="0" w:hanging="18"/>
              <w:textAlignment w:val="baseline"/>
            </w:pPr>
            <w:r>
              <w:rPr>
                <w:color w:val="231F20"/>
                <w:spacing w:val="-1"/>
              </w:rPr>
              <w:t>4. 对子女直接抚养诉请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3"/>
              </w:rPr>
              <w:t>的确认或异议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650DE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 xml:space="preserve">确认□    </w:t>
            </w:r>
          </w:p>
          <w:p w14:paraId="7F2C0F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4F53F8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5A92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5. 对子女抚养费诉请的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B2095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 xml:space="preserve">确认□    </w:t>
            </w:r>
          </w:p>
          <w:p w14:paraId="54B295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1133CAB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F54C0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6. 对子女探望权诉请的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6FC03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 xml:space="preserve">确认□    </w:t>
            </w:r>
          </w:p>
          <w:p w14:paraId="055F33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45F078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4384E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9" w:right="0" w:hanging="5"/>
              <w:textAlignment w:val="baseline"/>
            </w:pPr>
            <w:r>
              <w:rPr>
                <w:color w:val="231F20"/>
                <w:spacing w:val="-2"/>
              </w:rPr>
              <w:t>7. 对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2"/>
              </w:rPr>
              <w:t>赔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-2"/>
              </w:rPr>
              <w:t>偿 / 补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偿 /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经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color w:val="231F20"/>
                <w:spacing w:val="-2"/>
              </w:rPr>
              <w:t>济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帮助的确认或异议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9C57A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 xml:space="preserve">确认□    </w:t>
            </w:r>
          </w:p>
          <w:p w14:paraId="527DED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异议□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8"/>
              </w:rPr>
              <w:t>异议内容：</w:t>
            </w:r>
          </w:p>
        </w:tc>
      </w:tr>
      <w:tr w14:paraId="00015A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9C44C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09" w:lineRule="auto"/>
              <w:ind w:left="88" w:right="0"/>
              <w:textAlignment w:val="baseline"/>
            </w:pPr>
            <w:r>
              <w:rPr>
                <w:color w:val="231F20"/>
                <w:spacing w:val="-1"/>
              </w:rPr>
              <w:t>8. 其他事由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65EF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46ECB6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C1C42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9.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78C11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1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（法律及司法解释的规定，要写明具体条文）</w:t>
            </w:r>
          </w:p>
        </w:tc>
      </w:tr>
      <w:tr w14:paraId="5582F0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8B400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91" w:right="0" w:firstLine="11"/>
              <w:textAlignment w:val="baseline"/>
            </w:pPr>
            <w:r>
              <w:rPr>
                <w:color w:val="231F20"/>
                <w:spacing w:val="6"/>
              </w:rPr>
              <w:t>10.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80632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16EFB5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7130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1" w:lineRule="auto"/>
              <w:ind w:left="316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50FB9E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785B8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E46F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8136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FAD3A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4482CA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117A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05B2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9064F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6A2C6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B5B5F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5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43CC69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FC7D1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018CC8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3E9AEBB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1C3CC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9020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4216D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F4E8F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FF111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B6F3B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56" w:lineRule="auto"/>
              <w:ind w:left="82" w:right="0" w:firstLine="6"/>
              <w:textAlignment w:val="baseline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2B1950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F4305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99" w:right="0" w:hanging="17"/>
              <w:textAlignment w:val="baseline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50440A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A1590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345465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1CADAA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50B196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E874B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7C1EA6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58" w:lineRule="auto"/>
              <w:ind w:left="86" w:right="0" w:hanging="2"/>
              <w:textAlignment w:val="baseline"/>
              <w:rPr>
                <w:color w:val="231F20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</w:p>
          <w:p w14:paraId="5FA530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58" w:lineRule="auto"/>
              <w:ind w:left="86" w:right="0" w:hanging="2"/>
              <w:textAlignment w:val="baseline"/>
            </w:pPr>
            <w:bookmarkStart w:id="2" w:name="_GoBack"/>
            <w:bookmarkEnd w:id="2"/>
            <w:r>
              <w:rPr>
                <w:color w:val="231F20"/>
                <w:spacing w:val="-4"/>
              </w:rPr>
              <w:t>否□</w:t>
            </w:r>
          </w:p>
          <w:p w14:paraId="1D6A3C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13CD90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 w14:paraId="0B690C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0E982E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right="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145071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12D9F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45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448E2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47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632CF">
    <w:pPr>
      <w:spacing w:line="176" w:lineRule="auto"/>
      <w:ind w:left="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6CEE"/>
    <w:rsid w:val="0B30607C"/>
    <w:rsid w:val="1CA6424E"/>
    <w:rsid w:val="780F2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1202</Words>
  <Characters>1225</Characters>
  <Lines>0</Lines>
  <Paragraphs>0</Paragraphs>
  <TotalTime>0</TotalTime>
  <ScaleCrop>false</ScaleCrop>
  <LinksUpToDate>false</LinksUpToDate>
  <CharactersWithSpaces>1545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2025-06-17T06:32:00Z</dcterms:created>
  <dc:creator>53652</dc:creator>
  <cp:lastModifiedBy>YWS-杨</cp:lastModifiedBy>
  <dcterms:modified xsi:type="dcterms:W3CDTF">2025-08-04T09:07:36Z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eyJoZGlkIjoiMzU4ZDI0OGRkMjM4NTQyYTZkOGM4MjJmNzcxNzVkYTEiLCJ1c2VySWQiOiIyODMwODA2MzYifQ==</vt:lpwstr>
  </property>
  <property fmtid="{D5CDD505-2E9C-101B-9397-08002B2CF9AE}" pid="4" name="ICV">
    <vt:lpwstr>748954E06B4E498380766E5150EC487C_13</vt:lpwstr>
  </property>
</Properties>
</file>