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行政</w:t>
      </w:r>
      <w:r>
        <w:rPr>
          <w:rFonts w:hint="eastAsia" w:ascii="方正小标宋简体" w:hAnsi="宋体" w:eastAsia="方正小标宋简体" w:cs="Times New Roman"/>
          <w:sz w:val="44"/>
          <w:szCs w:val="44"/>
          <w:lang w:bidi="ar"/>
        </w:rPr>
        <w:t>起诉状</w:t>
      </w:r>
    </w:p>
    <w:p>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商标撤销复审行政纠纷</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6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pacing w:line="276" w:lineRule="auto"/>
              <w:rPr>
                <w:rFonts w:hint="eastAsia" w:ascii="宋体" w:hAnsi="宋体" w:eastAsia="宋体" w:cs="宋体"/>
                <w:b/>
                <w:bCs/>
                <w:sz w:val="20"/>
                <w:szCs w:val="20"/>
              </w:rPr>
            </w:pPr>
            <w:r>
              <w:rPr>
                <w:rFonts w:hint="eastAsia" w:ascii="宋体" w:hAnsi="宋体" w:eastAsia="宋体" w:cs="宋体"/>
                <w:b/>
                <w:bCs/>
                <w:sz w:val="20"/>
                <w:szCs w:val="20"/>
              </w:rPr>
              <w:t>说明：</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为了方便您参加诉讼，保护您的合法权利，请填写本表。</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1.起诉时需向人民法院提交证明您身份的材料，如身份证复印件、营业执照复印件等。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2.本表所列内容是您提起诉讼以及人民法院查明案件事实所需，请务必如实填写。</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3.本表有些内容可能与您的案件无关，您认为与案件无关的项目可以填“无”或不填；对于本表中勾选项可以在对应项打“√”；您认为另有重要内容需要列明的，可以另附页填写。</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诉讼参加人应遵守诚信原则如实认真填写表格。</w:t>
            </w:r>
          </w:p>
          <w:p>
            <w:pPr>
              <w:spacing w:line="276" w:lineRule="auto"/>
              <w:ind w:firstLine="400" w:firstLineChars="200"/>
              <w:jc w:val="left"/>
              <w:rPr>
                <w:rFonts w:hint="eastAsia"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原告（自然人）</w:t>
            </w:r>
          </w:p>
        </w:tc>
        <w:tc>
          <w:tcPr>
            <w:tcW w:w="6965"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姓名</w:t>
            </w:r>
            <w:r>
              <w:rPr>
                <w:rFonts w:hint="eastAsia" w:ascii="宋体" w:hAnsi="宋体" w:eastAsia="宋体" w:cs="宋体"/>
                <w:sz w:val="20"/>
                <w:szCs w:val="20"/>
              </w:rPr>
              <w:t>：</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性别：男</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女</w:t>
            </w:r>
            <w:r>
              <w:rPr>
                <w:rFonts w:hint="eastAsia" w:ascii="宋体" w:hAnsi="宋体" w:eastAsia="宋体" w:cs="宋体"/>
                <w:sz w:val="20"/>
                <w:szCs w:val="20"/>
                <w:lang w:val="en-US" w:eastAsia="zh-CN"/>
              </w:rPr>
              <w:sym w:font="Wingdings" w:char="00A8"/>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出生日期：        民族：</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工作单位：        职务：        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户籍所在地）</w:t>
            </w:r>
            <w:r>
              <w:rPr>
                <w:rFonts w:hint="eastAsia" w:ascii="宋体" w:hAnsi="宋体" w:eastAsia="宋体" w:cs="宋体"/>
                <w:sz w:val="20"/>
                <w:szCs w:val="20"/>
              </w:rPr>
              <w:t>：</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经常居住地：</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证件类型：</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line="276" w:lineRule="auto"/>
              <w:jc w:val="left"/>
              <w:rPr>
                <w:rFonts w:hint="default" w:ascii="宋体" w:hAnsi="宋体" w:eastAsia="宋体" w:cs="宋体"/>
                <w:sz w:val="20"/>
                <w:szCs w:val="20"/>
                <w:lang w:val="en-US" w:eastAsia="zh-CN"/>
              </w:rPr>
            </w:pPr>
            <w:bookmarkStart w:id="0" w:name="_GoBack"/>
            <w:bookmarkEnd w:id="0"/>
            <w:r>
              <w:rPr>
                <w:rFonts w:hint="eastAsia" w:ascii="宋体" w:hAnsi="宋体" w:eastAsia="宋体" w:cs="宋体"/>
                <w:sz w:val="20"/>
                <w:szCs w:val="20"/>
                <w:lang w:val="en-US" w:eastAsia="zh-CN"/>
              </w:rPr>
              <w:t>原告（法人、非法人组织）</w:t>
            </w:r>
          </w:p>
        </w:tc>
        <w:tc>
          <w:tcPr>
            <w:tcW w:w="6965"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hint="default" w:ascii="宋体" w:hAnsi="宋体" w:eastAsia="宋体" w:cs="宋体"/>
                <w:sz w:val="20"/>
                <w:szCs w:val="20"/>
                <w:lang w:val="en-US"/>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lang w:val="en-US" w:eastAsia="zh-CN"/>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vAlign w:val="top"/>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rPr>
              <w:t>委托诉讼代理人</w:t>
            </w:r>
          </w:p>
        </w:tc>
        <w:tc>
          <w:tcPr>
            <w:tcW w:w="6965" w:type="dxa"/>
            <w:shd w:val="clear" w:color="auto" w:fill="auto"/>
            <w:vAlign w:val="top"/>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ascii="宋体" w:hAnsi="宋体" w:eastAsia="宋体" w:cs="宋体"/>
                <w:sz w:val="20"/>
                <w:szCs w:val="20"/>
              </w:rPr>
              <w:t>_______________</w:t>
            </w:r>
          </w:p>
          <w:p>
            <w:pPr>
              <w:spacing w:line="276" w:lineRule="auto"/>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被告（</w:t>
            </w:r>
            <w:r>
              <w:rPr>
                <w:rFonts w:hint="eastAsia" w:ascii="宋体" w:hAnsi="宋体" w:eastAsia="宋体" w:cs="宋体"/>
                <w:sz w:val="20"/>
                <w:szCs w:val="20"/>
                <w:lang w:val="en-US" w:eastAsia="zh-CN"/>
              </w:rPr>
              <w:t>行政机关</w:t>
            </w:r>
            <w:r>
              <w:rPr>
                <w:rFonts w:hint="eastAsia" w:ascii="宋体" w:hAnsi="宋体" w:eastAsia="宋体" w:cs="宋体"/>
                <w:sz w:val="20"/>
                <w:szCs w:val="20"/>
              </w:rPr>
              <w:t>）</w:t>
            </w:r>
          </w:p>
        </w:tc>
        <w:tc>
          <w:tcPr>
            <w:tcW w:w="6965"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国家知识产权局</w:t>
            </w:r>
            <w:r>
              <w:rPr>
                <w:rFonts w:hint="eastAsia" w:ascii="宋体" w:hAnsi="宋体" w:eastAsia="宋体" w:cs="宋体"/>
                <w:sz w:val="20"/>
                <w:szCs w:val="20"/>
                <w:lang w:val="en-US" w:eastAsia="zh-CN"/>
              </w:rPr>
              <w:sym w:font="Wingdings" w:char="00A8"/>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其他</w:t>
            </w:r>
            <w:r>
              <w:rPr>
                <w:rFonts w:hint="eastAsia" w:ascii="宋体" w:hAnsi="宋体" w:eastAsia="宋体" w:cs="宋体"/>
                <w:sz w:val="20"/>
                <w:szCs w:val="20"/>
                <w:lang w:val="en-US" w:eastAsia="zh-CN"/>
              </w:rPr>
              <w:sym w:font="Wingdings" w:char="00A8"/>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名称：        住所地：</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法定代表：        职务：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第三人（自然人）</w:t>
            </w:r>
          </w:p>
        </w:tc>
        <w:tc>
          <w:tcPr>
            <w:tcW w:w="6965"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姓名</w:t>
            </w:r>
            <w:r>
              <w:rPr>
                <w:rFonts w:hint="eastAsia" w:ascii="宋体" w:hAnsi="宋体" w:eastAsia="宋体" w:cs="宋体"/>
                <w:sz w:val="20"/>
                <w:szCs w:val="20"/>
              </w:rPr>
              <w:t>：</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性别：男</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女</w:t>
            </w:r>
            <w:r>
              <w:rPr>
                <w:rFonts w:hint="eastAsia" w:ascii="宋体" w:hAnsi="宋体" w:eastAsia="宋体" w:cs="宋体"/>
                <w:sz w:val="20"/>
                <w:szCs w:val="20"/>
                <w:lang w:val="en-US" w:eastAsia="zh-CN"/>
              </w:rPr>
              <w:sym w:font="Wingdings" w:char="00A8"/>
            </w:r>
          </w:p>
          <w:p>
            <w:pPr>
              <w:spacing w:line="276" w:lineRule="auto"/>
              <w:ind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出生日期：        民族：</w:t>
            </w:r>
          </w:p>
          <w:p>
            <w:pPr>
              <w:spacing w:line="276" w:lineRule="auto"/>
              <w:ind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工作单位：        职务：        联系电话：</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住所地</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户籍所在地）</w:t>
            </w:r>
            <w:r>
              <w:rPr>
                <w:rFonts w:hint="eastAsia" w:ascii="宋体" w:hAnsi="宋体" w:eastAsia="宋体" w:cs="宋体"/>
                <w:sz w:val="20"/>
                <w:szCs w:val="20"/>
              </w:rPr>
              <w:t>：</w:t>
            </w:r>
          </w:p>
          <w:p>
            <w:pPr>
              <w:spacing w:line="276" w:lineRule="auto"/>
              <w:ind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经常居住地：</w:t>
            </w:r>
          </w:p>
          <w:p>
            <w:pPr>
              <w:spacing w:line="276" w:lineRule="auto"/>
              <w:ind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证件类型：</w:t>
            </w:r>
          </w:p>
          <w:p>
            <w:pPr>
              <w:spacing w:line="276" w:lineRule="auto"/>
              <w:ind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证件号码：</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shd w:val="clear" w:color="auto" w:fill="auto"/>
            <w:vAlign w:val="top"/>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第三人（法人、非法人组织）</w:t>
            </w:r>
          </w:p>
        </w:tc>
        <w:tc>
          <w:tcPr>
            <w:tcW w:w="6965" w:type="dxa"/>
            <w:shd w:val="clear" w:color="auto" w:fill="auto"/>
            <w:vAlign w:val="top"/>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ind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1000" w:firstLineChars="5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1000" w:firstLineChars="5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1000" w:firstLineChars="5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1000" w:firstLineChars="5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不具有法人资格的专业服务机构</w:t>
            </w:r>
            <w:r>
              <w:rPr>
                <w:rFonts w:hint="eastAsia" w:ascii="宋体" w:hAnsi="宋体" w:eastAsia="宋体" w:cs="宋体"/>
                <w:sz w:val="20"/>
                <w:szCs w:val="20"/>
              </w:rPr>
              <w:sym w:font="Wingdings" w:char="00A8"/>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lang w:val="en-US" w:eastAsia="zh-CN"/>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shd w:val="clear" w:color="auto" w:fill="auto"/>
            <w:vAlign w:val="top"/>
          </w:tcPr>
          <w:p>
            <w:pPr>
              <w:suppressAutoHyphens/>
              <w:spacing w:line="276" w:lineRule="auto"/>
              <w:jc w:val="center"/>
              <w:rPr>
                <w:rFonts w:hint="default" w:ascii="宋体" w:hAnsi="宋体" w:eastAsia="宋体" w:cs="宋体"/>
                <w:sz w:val="20"/>
                <w:szCs w:val="20"/>
                <w:lang w:val="en-US" w:eastAsia="zh-CN"/>
              </w:rPr>
            </w:pPr>
            <w:r>
              <w:rPr>
                <w:rFonts w:hint="eastAsia" w:ascii="方正小标宋简体" w:hAnsi="宋体" w:eastAsia="方正小标宋简体" w:cs="Times New Roman"/>
                <w:sz w:val="30"/>
                <w:szCs w:val="30"/>
                <w:lang w:val="en-US" w:eastAsia="zh-CN" w:bidi="ar"/>
              </w:rPr>
              <w:t>被诉决定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shd w:val="clear" w:color="auto" w:fill="auto"/>
            <w:vAlign w:val="top"/>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1.决定书号</w:t>
            </w:r>
          </w:p>
        </w:tc>
        <w:tc>
          <w:tcPr>
            <w:tcW w:w="6965" w:type="dxa"/>
            <w:shd w:val="clear" w:color="auto" w:fill="auto"/>
            <w:vAlign w:val="top"/>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商评字[20  ]第  号关于第  号  商标权撤销复审决定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shd w:val="clear" w:color="auto" w:fill="auto"/>
            <w:vAlign w:val="top"/>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2.指定期间</w:t>
            </w:r>
          </w:p>
        </w:tc>
        <w:tc>
          <w:tcPr>
            <w:tcW w:w="6965" w:type="dxa"/>
            <w:shd w:val="clear" w:color="auto" w:fill="auto"/>
            <w:vAlign w:val="top"/>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  年  月  日至20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shd w:val="clear" w:color="auto" w:fill="auto"/>
            <w:vAlign w:val="top"/>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3.诉争商标要素</w:t>
            </w:r>
          </w:p>
        </w:tc>
        <w:tc>
          <w:tcPr>
            <w:tcW w:w="6965" w:type="dxa"/>
            <w:shd w:val="clear" w:color="auto" w:fill="auto"/>
            <w:vAlign w:val="top"/>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注册人：原告/第三人</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注册号：</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申请日期：  年  月  日</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专用权期限至：  年  月  日</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标志：</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复审商品/服务（第  类，类似群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shd w:val="clear" w:color="auto" w:fill="auto"/>
            <w:vAlign w:val="top"/>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4.被诉决定作出时间</w:t>
            </w:r>
          </w:p>
        </w:tc>
        <w:tc>
          <w:tcPr>
            <w:tcW w:w="6965" w:type="dxa"/>
            <w:shd w:val="clear" w:color="auto" w:fill="auto"/>
            <w:vAlign w:val="top"/>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shd w:val="clear" w:color="auto" w:fill="auto"/>
            <w:vAlign w:val="top"/>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5.结论</w:t>
            </w:r>
          </w:p>
        </w:tc>
        <w:tc>
          <w:tcPr>
            <w:tcW w:w="6965" w:type="dxa"/>
            <w:shd w:val="clear" w:color="auto" w:fill="auto"/>
            <w:vAlign w:val="top"/>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对诉争商标</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在全部复审商品/服务上予以维持；</w:t>
            </w:r>
          </w:p>
          <w:p>
            <w:pPr>
              <w:spacing w:line="276" w:lineRule="auto"/>
              <w:ind w:firstLine="1000" w:firstLineChars="5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在全部复审商品/服务上予以维持；</w:t>
            </w:r>
          </w:p>
          <w:p>
            <w:pPr>
              <w:spacing w:line="276" w:lineRule="auto"/>
              <w:ind w:firstLine="1000" w:firstLineChars="5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在部分复审商品/服务上予以维持；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pacing w:line="276" w:lineRule="auto"/>
              <w:jc w:val="left"/>
              <w:rPr>
                <w:rFonts w:hint="eastAsia" w:ascii="楷体" w:hAnsi="楷体" w:eastAsia="楷体" w:cs="宋体"/>
                <w:sz w:val="20"/>
                <w:szCs w:val="20"/>
              </w:rPr>
            </w:pPr>
            <w:r>
              <w:rPr>
                <w:rFonts w:hint="eastAsia" w:ascii="楷体" w:hAnsi="楷体" w:eastAsia="楷体" w:cs="宋体"/>
                <w:sz w:val="20"/>
                <w:szCs w:val="20"/>
              </w:rPr>
              <w:t>（</w:t>
            </w:r>
            <w:r>
              <w:rPr>
                <w:rFonts w:hint="eastAsia" w:ascii="楷体" w:hAnsi="楷体" w:eastAsia="楷体" w:cs="宋体"/>
                <w:sz w:val="20"/>
                <w:szCs w:val="20"/>
                <w:lang w:val="en-US" w:eastAsia="zh-CN"/>
              </w:rPr>
              <w:t>请概况描述诉讼请求</w:t>
            </w:r>
            <w:r>
              <w:rPr>
                <w:rFonts w:hint="eastAsia" w:ascii="楷体" w:hAnsi="楷体" w:eastAsia="楷体" w:cs="宋体"/>
                <w:sz w:val="20"/>
                <w:szCs w:val="20"/>
              </w:rPr>
              <w:t>，相关</w:t>
            </w:r>
            <w:r>
              <w:rPr>
                <w:rFonts w:hint="eastAsia" w:ascii="楷体" w:hAnsi="楷体" w:eastAsia="楷体" w:cs="宋体"/>
                <w:sz w:val="20"/>
                <w:szCs w:val="20"/>
                <w:lang w:val="en-US" w:eastAsia="zh-CN"/>
              </w:rPr>
              <w:t>具体</w:t>
            </w:r>
            <w:r>
              <w:rPr>
                <w:rFonts w:hint="eastAsia" w:ascii="楷体" w:hAnsi="楷体" w:eastAsia="楷体" w:cs="宋体"/>
                <w:sz w:val="20"/>
                <w:szCs w:val="20"/>
              </w:rPr>
              <w:t>内容请在下方要素式表格中填写）</w:t>
            </w:r>
          </w:p>
          <w:p>
            <w:pPr>
              <w:spacing w:line="276" w:lineRule="auto"/>
              <w:jc w:val="left"/>
              <w:rPr>
                <w:rFonts w:hint="eastAsia" w:ascii="楷体" w:hAnsi="楷体" w:eastAsia="楷体" w:cs="宋体"/>
                <w:sz w:val="20"/>
                <w:szCs w:val="20"/>
              </w:rPr>
            </w:pPr>
          </w:p>
          <w:p>
            <w:pPr>
              <w:spacing w:line="276" w:lineRule="auto"/>
              <w:jc w:val="left"/>
              <w:rPr>
                <w:rFonts w:hint="eastAsia" w:ascii="楷体" w:hAnsi="楷体" w:eastAsia="楷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ascii="宋体" w:hAnsi="宋体" w:eastAsia="宋体" w:cs="宋体"/>
                <w:sz w:val="20"/>
                <w:szCs w:val="20"/>
                <w:lang w:val="en-US" w:eastAsia="zh-CN"/>
              </w:rPr>
              <w:t>诉讼请求</w:t>
            </w:r>
          </w:p>
        </w:tc>
        <w:tc>
          <w:tcPr>
            <w:tcW w:w="6965" w:type="dxa"/>
          </w:tcPr>
          <w:p>
            <w:pPr>
              <w:spacing w:line="276" w:lineRule="auto"/>
              <w:ind w:left="1000" w:hanging="1000" w:hangingChars="5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主张撤销被诉决定</w:t>
            </w:r>
          </w:p>
          <w:p>
            <w:pPr>
              <w:spacing w:line="276" w:lineRule="auto"/>
              <w:ind w:left="1000" w:hanging="1000" w:hangingChars="5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判令被告重新作出复审决定</w:t>
            </w:r>
          </w:p>
          <w:p>
            <w:pPr>
              <w:spacing w:line="276" w:lineRule="auto"/>
              <w:ind w:left="1000" w:hanging="1000" w:hangingChars="5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是否主张诉讼费用</w:t>
            </w:r>
          </w:p>
        </w:tc>
        <w:tc>
          <w:tcPr>
            <w:tcW w:w="6965"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是</w:t>
            </w:r>
            <w:r>
              <w:rPr>
                <w:rFonts w:hint="eastAsia" w:ascii="宋体" w:hAnsi="宋体" w:eastAsia="宋体" w:cs="宋体"/>
                <w:sz w:val="20"/>
                <w:szCs w:val="20"/>
                <w:lang w:val="en-US" w:eastAsia="zh-CN"/>
              </w:rPr>
              <w:sym w:font="Wingdings" w:char="00A8"/>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否</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rPr>
              <w:t>3.</w:t>
            </w:r>
            <w:r>
              <w:rPr>
                <w:rFonts w:hint="eastAsia" w:ascii="宋体" w:hAnsi="宋体" w:eastAsia="宋体" w:cs="宋体"/>
                <w:sz w:val="20"/>
                <w:szCs w:val="20"/>
                <w:lang w:val="en-US" w:eastAsia="zh-CN"/>
              </w:rPr>
              <w:t>其他请求</w:t>
            </w:r>
          </w:p>
        </w:tc>
        <w:tc>
          <w:tcPr>
            <w:tcW w:w="6965"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有</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内容：</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无</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pacing w:line="276" w:lineRule="auto"/>
              <w:jc w:val="left"/>
              <w:rPr>
                <w:rFonts w:hint="eastAsia" w:ascii="楷体" w:hAnsi="楷体" w:eastAsia="楷体" w:cs="宋体"/>
                <w:sz w:val="20"/>
                <w:szCs w:val="20"/>
              </w:rPr>
            </w:pPr>
            <w:r>
              <w:rPr>
                <w:rFonts w:hint="eastAsia" w:ascii="楷体" w:hAnsi="楷体" w:eastAsia="楷体" w:cs="宋体"/>
                <w:sz w:val="20"/>
                <w:szCs w:val="20"/>
              </w:rPr>
              <w:t>（可完整表述纠纷涉及的事实与理由；为方便、准确梳理要点，相关内容请在下方要素式表格中填写）</w:t>
            </w:r>
          </w:p>
          <w:p>
            <w:pPr>
              <w:spacing w:line="276" w:lineRule="auto"/>
              <w:jc w:val="left"/>
              <w:rPr>
                <w:rFonts w:hint="eastAsia" w:ascii="宋体" w:hAnsi="宋体" w:eastAsia="宋体" w:cs="宋体"/>
                <w:sz w:val="20"/>
                <w:szCs w:val="20"/>
              </w:rPr>
            </w:pPr>
          </w:p>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1.原告主体情况</w:t>
            </w:r>
          </w:p>
        </w:tc>
        <w:tc>
          <w:tcPr>
            <w:tcW w:w="6965"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诉讼提起主体：诉争商标权利人</w:t>
            </w:r>
            <w:r>
              <w:rPr>
                <w:rFonts w:hint="eastAsia" w:ascii="宋体" w:hAnsi="宋体" w:eastAsia="宋体" w:cs="宋体"/>
                <w:sz w:val="20"/>
                <w:szCs w:val="20"/>
                <w:lang w:val="en-US" w:eastAsia="zh-CN"/>
              </w:rPr>
              <w:sym w:font="Wingdings" w:char="00A8"/>
            </w:r>
          </w:p>
          <w:p>
            <w:pPr>
              <w:spacing w:line="276" w:lineRule="auto"/>
              <w:ind w:firstLine="1400" w:firstLineChars="700"/>
              <w:jc w:val="left"/>
              <w:rPr>
                <w:rFonts w:hint="eastAsia" w:ascii="宋体" w:hAnsi="宋体" w:eastAsia="宋体" w:cs="宋体"/>
                <w:sz w:val="20"/>
                <w:szCs w:val="20"/>
              </w:rPr>
            </w:pPr>
            <w:r>
              <w:rPr>
                <w:rFonts w:hint="eastAsia" w:ascii="宋体" w:hAnsi="宋体" w:eastAsia="宋体" w:cs="宋体"/>
                <w:sz w:val="20"/>
                <w:szCs w:val="20"/>
                <w:lang w:val="en-US" w:eastAsia="zh-CN"/>
              </w:rPr>
              <w:t>诉争商标撤销申请人</w:t>
            </w:r>
            <w:r>
              <w:rPr>
                <w:rFonts w:hint="eastAsia" w:ascii="宋体" w:hAnsi="宋体" w:eastAsia="宋体" w:cs="宋体"/>
                <w:sz w:val="20"/>
                <w:szCs w:val="20"/>
                <w:lang w:val="en-US" w:eastAsia="zh-CN"/>
              </w:rPr>
              <w:sym w:font="Wingdings" w:char="00A8"/>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其他</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具体：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2.主张撤销被诉决定的理由</w:t>
            </w:r>
          </w:p>
        </w:tc>
        <w:tc>
          <w:tcPr>
            <w:tcW w:w="6965"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注册商标成为其复审商品/服务的通用名称。</w:t>
            </w:r>
            <w:r>
              <w:rPr>
                <w:rFonts w:hint="eastAsia" w:ascii="宋体" w:hAnsi="宋体" w:eastAsia="宋体" w:cs="宋体"/>
                <w:sz w:val="20"/>
                <w:szCs w:val="20"/>
                <w:lang w:val="en-US" w:eastAsia="zh-CN"/>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有正当理由三年不使用。</w:t>
            </w:r>
            <w:r>
              <w:rPr>
                <w:rFonts w:hint="eastAsia" w:ascii="宋体" w:hAnsi="宋体" w:eastAsia="宋体" w:cs="宋体"/>
                <w:sz w:val="20"/>
                <w:szCs w:val="20"/>
                <w:lang w:val="en-US" w:eastAsia="zh-CN"/>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诉争商标在全部复审商品/服务上进行了使用。</w:t>
            </w:r>
            <w:r>
              <w:rPr>
                <w:rFonts w:hint="eastAsia" w:ascii="宋体" w:hAnsi="宋体" w:eastAsia="宋体" w:cs="宋体"/>
                <w:sz w:val="20"/>
                <w:szCs w:val="20"/>
                <w:lang w:val="en-US" w:eastAsia="zh-CN"/>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诉争商标在部分复审商品/服务上进行了使用。</w:t>
            </w:r>
            <w:r>
              <w:rPr>
                <w:rFonts w:hint="eastAsia" w:ascii="宋体" w:hAnsi="宋体" w:eastAsia="宋体" w:cs="宋体"/>
                <w:sz w:val="20"/>
                <w:szCs w:val="20"/>
                <w:lang w:val="en-US" w:eastAsia="zh-CN"/>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不足以证明诉争商标在复审商品/服务上进行了使用。</w:t>
            </w:r>
            <w:r>
              <w:rPr>
                <w:rFonts w:hint="eastAsia" w:ascii="宋体" w:hAnsi="宋体" w:eastAsia="宋体" w:cs="宋体"/>
                <w:sz w:val="20"/>
                <w:szCs w:val="20"/>
                <w:lang w:val="en-US" w:eastAsia="zh-CN"/>
              </w:rPr>
              <w:sym w:font="Wingdings" w:char="00A8"/>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其他</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具体：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02"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3.行政程序中提交的证据（可另附页）</w:t>
            </w:r>
          </w:p>
        </w:tc>
        <w:tc>
          <w:tcPr>
            <w:tcW w:w="6965" w:type="dxa"/>
          </w:tcPr>
          <w:p>
            <w:pPr>
              <w:spacing w:line="276" w:lineRule="auto"/>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02"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4.一审阶段是否有新证据（行政程序中未提交过的证据）</w:t>
            </w:r>
          </w:p>
        </w:tc>
        <w:tc>
          <w:tcPr>
            <w:tcW w:w="6965"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是</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证据类型：</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书证        份</w:t>
            </w:r>
          </w:p>
          <w:p>
            <w:pPr>
              <w:spacing w:line="276" w:lineRule="auto"/>
              <w:ind w:firstLine="1800" w:firstLineChars="9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物证        份</w:t>
            </w:r>
          </w:p>
          <w:p>
            <w:pPr>
              <w:spacing w:line="276" w:lineRule="auto"/>
              <w:ind w:firstLine="1800" w:firstLineChars="9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视听资料        份</w:t>
            </w:r>
          </w:p>
          <w:p>
            <w:pPr>
              <w:spacing w:line="276" w:lineRule="auto"/>
              <w:ind w:firstLine="1800" w:firstLineChars="9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电子证据        份</w:t>
            </w:r>
          </w:p>
          <w:p>
            <w:pPr>
              <w:spacing w:line="276" w:lineRule="auto"/>
              <w:ind w:firstLine="1800" w:firstLineChars="9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证人证言        份</w:t>
            </w:r>
          </w:p>
          <w:p>
            <w:pPr>
              <w:spacing w:line="276" w:lineRule="auto"/>
              <w:ind w:firstLine="1800" w:firstLineChars="9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其他        份</w:t>
            </w:r>
          </w:p>
          <w:p>
            <w:pPr>
              <w:spacing w:line="276" w:lineRule="auto"/>
              <w:ind w:firstLine="800" w:firstLineChars="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行政程序中未提交上述证据的客观理由：</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否</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02"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5.证据清单（可另附页）</w:t>
            </w:r>
          </w:p>
        </w:tc>
        <w:tc>
          <w:tcPr>
            <w:tcW w:w="6965" w:type="dxa"/>
          </w:tcPr>
          <w:p>
            <w:pPr>
              <w:spacing w:line="276" w:lineRule="auto"/>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02"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6.其他需要说明的内容（可另附页）</w:t>
            </w:r>
          </w:p>
        </w:tc>
        <w:tc>
          <w:tcPr>
            <w:tcW w:w="6965" w:type="dxa"/>
          </w:tcPr>
          <w:p>
            <w:pPr>
              <w:spacing w:line="276" w:lineRule="auto"/>
              <w:jc w:val="left"/>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067" w:type="dxa"/>
            <w:gridSpan w:val="2"/>
          </w:tcPr>
          <w:p>
            <w:pPr>
              <w:suppressAutoHyphens/>
              <w:spacing w:line="276" w:lineRule="auto"/>
              <w:jc w:val="center"/>
              <w:rPr>
                <w:rFonts w:hint="default" w:cs="宋体" w:asciiTheme="minorEastAsia" w:hAnsiTheme="minorEastAsia"/>
                <w:sz w:val="20"/>
                <w:szCs w:val="20"/>
                <w:lang w:val="en-US" w:eastAsia="zh-CN"/>
              </w:rPr>
            </w:pPr>
            <w:r>
              <w:rPr>
                <w:rFonts w:hint="eastAsia" w:ascii="方正小标宋简体" w:hAnsi="宋体" w:eastAsia="方正小标宋简体" w:cs="Times New Roman"/>
                <w:sz w:val="30"/>
                <w:szCs w:val="30"/>
                <w:lang w:val="en-US" w:eastAsia="zh-CN" w:bidi="ar"/>
              </w:rPr>
              <w:t>诉争商标及其权利人的变化情况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102"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诉争商标转让</w:t>
            </w:r>
            <w:r>
              <w:rPr>
                <w:rFonts w:hint="eastAsia" w:asciiTheme="minorEastAsia" w:hAnsiTheme="minorEastAsia" w:eastAsiaTheme="minorEastAsia" w:cstheme="minorEastAsia"/>
                <w:sz w:val="20"/>
                <w:szCs w:val="20"/>
                <w:lang w:val="en-US" w:eastAsia="zh-CN"/>
              </w:rPr>
              <w:sym w:font="Wingdings" w:char="00A8"/>
            </w:r>
          </w:p>
        </w:tc>
        <w:tc>
          <w:tcPr>
            <w:tcW w:w="6965"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诉争商标于20  年  月  日经核准由        转让于        （第  期商标公告，20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02"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诉争商标已被无效/被撤销/被注销</w:t>
            </w:r>
            <w:r>
              <w:rPr>
                <w:rFonts w:hint="eastAsia" w:asciiTheme="minorEastAsia" w:hAnsiTheme="minorEastAsia" w:eastAsiaTheme="minorEastAsia" w:cstheme="minorEastAsia"/>
                <w:sz w:val="20"/>
                <w:szCs w:val="20"/>
                <w:lang w:val="en-US" w:eastAsia="zh-CN"/>
              </w:rPr>
              <w:sym w:font="Wingdings" w:char="00A8"/>
            </w:r>
          </w:p>
        </w:tc>
        <w:tc>
          <w:tcPr>
            <w:tcW w:w="6965"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诉争商标于20  年  月  日在全部/部分商品或服务（请列明具体商品或服务名称及类似群组）上的注册均已被宣告无效/被撤销/被注销（第  期商标公告，20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102"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诉争商标未续展</w:t>
            </w:r>
            <w:r>
              <w:rPr>
                <w:rFonts w:hint="eastAsia" w:asciiTheme="minorEastAsia" w:hAnsiTheme="minorEastAsia" w:eastAsiaTheme="minorEastAsia" w:cstheme="minorEastAsia"/>
                <w:sz w:val="20"/>
                <w:szCs w:val="20"/>
                <w:lang w:val="en-US" w:eastAsia="zh-CN"/>
              </w:rPr>
              <w:sym w:font="Wingdings" w:char="00A8"/>
            </w:r>
          </w:p>
        </w:tc>
        <w:tc>
          <w:tcPr>
            <w:tcW w:w="6965"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诉争商标因专用权期限届满未续展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2"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诉争商标权利人注销/名义/名称变更</w:t>
            </w:r>
            <w:r>
              <w:rPr>
                <w:rFonts w:hint="eastAsia" w:asciiTheme="minorEastAsia" w:hAnsiTheme="minorEastAsia" w:eastAsiaTheme="minorEastAsia" w:cstheme="minorEastAsia"/>
                <w:sz w:val="20"/>
                <w:szCs w:val="20"/>
                <w:lang w:val="en-US" w:eastAsia="zh-CN"/>
              </w:rPr>
              <w:sym w:font="Wingdings" w:char="00A8"/>
            </w:r>
          </w:p>
        </w:tc>
        <w:tc>
          <w:tcPr>
            <w:tcW w:w="6965" w:type="dxa"/>
          </w:tcPr>
          <w:p>
            <w:pPr>
              <w:numPr>
                <w:ilvl w:val="0"/>
                <w:numId w:val="0"/>
              </w:num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诉争商标权利人已于20  年  月  日被注销/诉争商标权利人名义（或名称）于20  年  月  日变更为        。（注销及名称变更的需提供相关工商档案材料或变更后的主体证明材料）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7" w:type="dxa"/>
            <w:gridSpan w:val="2"/>
          </w:tcPr>
          <w:p>
            <w:pPr>
              <w:suppressAutoHyphens/>
              <w:spacing w:line="276" w:lineRule="auto"/>
              <w:jc w:val="center"/>
              <w:rPr>
                <w:rFonts w:hint="default" w:cs="宋体" w:asciiTheme="minorEastAsia" w:hAnsiTheme="minorEastAsia"/>
                <w:sz w:val="20"/>
                <w:szCs w:val="20"/>
                <w:lang w:val="en-US" w:eastAsia="zh-CN"/>
              </w:rPr>
            </w:pPr>
            <w:r>
              <w:rPr>
                <w:rFonts w:hint="eastAsia" w:ascii="方正小标宋简体" w:hAnsi="宋体" w:eastAsia="方正小标宋简体" w:cs="Times New Roman"/>
                <w:sz w:val="30"/>
                <w:szCs w:val="30"/>
                <w:lang w:val="en-US" w:eastAsia="zh-CN" w:bidi="ar"/>
              </w:rPr>
              <w:t>关联案件信息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2"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诉争商标是否处在其他评审程序（包括但不限于无效宣告、撤销及撤销复审程序）或行政诉讼程序中</w:t>
            </w:r>
          </w:p>
        </w:tc>
        <w:tc>
          <w:tcPr>
            <w:tcW w:w="6965" w:type="dxa"/>
          </w:tcPr>
          <w:p>
            <w:pPr>
              <w:numPr>
                <w:ilvl w:val="0"/>
                <w:numId w:val="0"/>
              </w:num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相关评审程序未作出裁决</w:t>
            </w:r>
          </w:p>
          <w:p>
            <w:pPr>
              <w:numPr>
                <w:ilvl w:val="0"/>
                <w:numId w:val="0"/>
              </w:numPr>
              <w:spacing w:line="276" w:lineRule="auto"/>
              <w:ind w:firstLine="200" w:firstLineChars="1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评审程序申请人：        国家知识产权局案件编号：</w:t>
            </w:r>
          </w:p>
          <w:p>
            <w:pPr>
              <w:numPr>
                <w:ilvl w:val="0"/>
                <w:numId w:val="0"/>
              </w:num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相关评审程序已经作出裁决尚未进入诉讼</w:t>
            </w:r>
          </w:p>
          <w:p>
            <w:pPr>
              <w:numPr>
                <w:ilvl w:val="0"/>
                <w:numId w:val="0"/>
              </w:numPr>
              <w:spacing w:line="276" w:lineRule="auto"/>
              <w:ind w:firstLine="200" w:firstLineChars="1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国家知识产权局裁定/决定号：        裁定/决定结论：</w:t>
            </w:r>
          </w:p>
          <w:p>
            <w:pPr>
              <w:numPr>
                <w:ilvl w:val="0"/>
                <w:numId w:val="0"/>
              </w:numPr>
              <w:spacing w:line="276" w:lineRule="auto"/>
              <w:ind w:firstLine="200" w:firstLineChars="1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决定文本（如有单独提交）</w:t>
            </w:r>
          </w:p>
          <w:p>
            <w:pPr>
              <w:numPr>
                <w:ilvl w:val="0"/>
                <w:numId w:val="0"/>
              </w:num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相关评审程序已经作出裁决且已经进入诉讼</w:t>
            </w:r>
          </w:p>
          <w:p>
            <w:pPr>
              <w:numPr>
                <w:ilvl w:val="0"/>
                <w:numId w:val="0"/>
              </w:numPr>
              <w:spacing w:line="276" w:lineRule="auto"/>
              <w:ind w:firstLine="200" w:firstLineChars="1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国家知识产权局裁定/决定号：        裁定/决定结论：</w:t>
            </w:r>
          </w:p>
          <w:p>
            <w:pPr>
              <w:numPr>
                <w:ilvl w:val="0"/>
                <w:numId w:val="0"/>
              </w:numPr>
              <w:spacing w:line="276" w:lineRule="auto"/>
              <w:ind w:firstLine="200" w:firstLineChars="1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决定文本（如有单独提交）</w:t>
            </w:r>
          </w:p>
          <w:p>
            <w:pPr>
              <w:numPr>
                <w:ilvl w:val="0"/>
                <w:numId w:val="0"/>
              </w:numPr>
              <w:spacing w:line="276" w:lineRule="auto"/>
              <w:ind w:firstLine="200" w:firstLineChars="1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受理法院：        案号：        联系方式：</w:t>
            </w:r>
          </w:p>
          <w:p>
            <w:pPr>
              <w:numPr>
                <w:ilvl w:val="0"/>
                <w:numId w:val="0"/>
              </w:numPr>
              <w:spacing w:line="276" w:lineRule="auto"/>
              <w:ind w:firstLine="200" w:firstLineChars="1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案件状态：        裁判文书（如有单独提交）</w:t>
            </w:r>
          </w:p>
          <w:p>
            <w:pPr>
              <w:numPr>
                <w:ilvl w:val="0"/>
                <w:numId w:val="0"/>
              </w:num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2"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诉争商标是否处其他民事诉讼程序中</w:t>
            </w:r>
          </w:p>
        </w:tc>
        <w:tc>
          <w:tcPr>
            <w:tcW w:w="6965" w:type="dxa"/>
          </w:tcPr>
          <w:p>
            <w:pPr>
              <w:numPr>
                <w:ilvl w:val="0"/>
                <w:numId w:val="0"/>
              </w:num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是  受理法院：        案号：        联系方式：</w:t>
            </w:r>
          </w:p>
          <w:p>
            <w:pPr>
              <w:numPr>
                <w:ilvl w:val="0"/>
                <w:numId w:val="0"/>
              </w:numPr>
              <w:spacing w:line="276" w:lineRule="auto"/>
              <w:ind w:firstLine="600" w:firstLineChars="3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各方当事人名称：</w:t>
            </w:r>
          </w:p>
          <w:p>
            <w:pPr>
              <w:numPr>
                <w:ilvl w:val="0"/>
                <w:numId w:val="0"/>
              </w:numPr>
              <w:spacing w:line="276" w:lineRule="auto"/>
              <w:ind w:firstLine="600" w:firstLineChars="3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商标号：        商标名称：        商标权人：</w:t>
            </w:r>
          </w:p>
          <w:p>
            <w:pPr>
              <w:numPr>
                <w:ilvl w:val="0"/>
                <w:numId w:val="0"/>
              </w:numPr>
              <w:spacing w:line="276" w:lineRule="auto"/>
              <w:ind w:firstLine="600" w:firstLineChars="3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原告诉求：        案件状态：</w:t>
            </w:r>
          </w:p>
          <w:p>
            <w:pPr>
              <w:numPr>
                <w:ilvl w:val="0"/>
                <w:numId w:val="0"/>
              </w:numPr>
              <w:spacing w:line="276" w:lineRule="auto"/>
              <w:ind w:firstLine="600" w:firstLineChars="3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裁判文书（如有单独提交）</w:t>
            </w:r>
          </w:p>
          <w:p>
            <w:pPr>
              <w:numPr>
                <w:ilvl w:val="0"/>
                <w:numId w:val="0"/>
              </w:num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7" w:type="dxa"/>
            <w:gridSpan w:val="2"/>
          </w:tcPr>
          <w:p>
            <w:pPr>
              <w:suppressAutoHyphens/>
              <w:spacing w:line="276" w:lineRule="auto"/>
              <w:jc w:val="center"/>
              <w:rPr>
                <w:rFonts w:hint="default" w:cs="宋体" w:asciiTheme="minorEastAsia" w:hAnsiTheme="minorEastAsia"/>
                <w:sz w:val="20"/>
                <w:szCs w:val="20"/>
                <w:lang w:val="en-US" w:eastAsia="zh-CN"/>
              </w:rPr>
            </w:pPr>
            <w:r>
              <w:rPr>
                <w:rFonts w:hint="eastAsia" w:ascii="方正小标宋简体" w:hAnsi="宋体" w:eastAsia="方正小标宋简体" w:cs="Times New Roman"/>
                <w:sz w:val="30"/>
                <w:szCs w:val="30"/>
                <w:lang w:val="en-US" w:eastAsia="zh-CN" w:bidi="ar"/>
              </w:rPr>
              <w:t>指导性案例、人民法院案例库案例等情况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2"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具体案件情况</w:t>
            </w:r>
          </w:p>
        </w:tc>
        <w:tc>
          <w:tcPr>
            <w:tcW w:w="6965" w:type="dxa"/>
          </w:tcPr>
          <w:p>
            <w:pPr>
              <w:numPr>
                <w:ilvl w:val="0"/>
                <w:numId w:val="0"/>
              </w:num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20  年  月  日，        法院        案号        行政/民事判决/裁定书（如有单独提交）</w:t>
            </w:r>
          </w:p>
        </w:tc>
      </w:tr>
    </w:tbl>
    <w:p>
      <w:pPr>
        <w:suppressAutoHyphens/>
        <w:spacing w:line="276" w:lineRule="auto"/>
        <w:jc w:val="both"/>
        <w:rPr>
          <w:rFonts w:hint="eastAsia" w:ascii="方正小标宋简体" w:hAnsi="宋体" w:eastAsia="方正小标宋简体" w:cs="Times New Roman"/>
          <w:sz w:val="36"/>
          <w:szCs w:val="36"/>
          <w:lang w:bidi="ar"/>
        </w:rPr>
      </w:pPr>
    </w:p>
    <w:p>
      <w:pPr>
        <w:suppressAutoHyphens/>
        <w:spacing w:line="276" w:lineRule="auto"/>
        <w:jc w:val="center"/>
        <w:rPr>
          <w:rFonts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具状人（签字、盖章）：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ascii="方正小标宋简体" w:hAnsi="宋体" w:eastAsia="方正小标宋简体" w:cs="Times New Roman"/>
          <w:sz w:val="36"/>
          <w:szCs w:val="36"/>
          <w:lang w:bidi="ar"/>
        </w:rPr>
        <w:t xml:space="preserve"> </w:t>
      </w:r>
      <w:r>
        <w:rPr>
          <w:rFonts w:hint="eastAsia" w:ascii="方正小标宋简体" w:hAnsi="宋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left="2520"/>
        <w:jc w:val="center"/>
        <w:rPr>
          <w:rFonts w:hint="eastAsia" w:ascii="方正小标宋简体" w:hAnsi="宋体" w:eastAsia="方正小标宋简体" w:cs="Times New Roman"/>
          <w:sz w:val="36"/>
          <w:szCs w:val="36"/>
          <w:lang w:bidi="ar"/>
        </w:rPr>
      </w:pPr>
    </w:p>
    <w:p>
      <w:pPr>
        <w:suppressAutoHyphens/>
        <w:spacing w:line="276" w:lineRule="auto"/>
        <w:jc w:val="both"/>
        <w:rPr>
          <w:rFonts w:hint="eastAsia" w:ascii="方正小标宋简体" w:hAnsi="宋体" w:eastAsia="方正小标宋简体" w:cs="Times New Roman"/>
          <w:sz w:val="36"/>
          <w:szCs w:val="36"/>
          <w:lang w:bidi="ar"/>
        </w:rPr>
      </w:pPr>
    </w:p>
    <w:p>
      <w:pPr>
        <w:suppressAutoHyphens/>
        <w:spacing w:line="276" w:lineRule="auto"/>
        <w:jc w:val="both"/>
        <w:rPr>
          <w:rFonts w:hint="eastAsia" w:ascii="方正小标宋简体" w:hAnsi="宋体" w:eastAsia="方正小标宋简体" w:cs="Times New Roman"/>
          <w:sz w:val="36"/>
          <w:szCs w:val="36"/>
          <w:lang w:bidi="ar"/>
        </w:rPr>
        <w:sectPr>
          <w:headerReference r:id="rId3" w:type="default"/>
          <w:footerReference r:id="rId5" w:type="default"/>
          <w:headerReference r:id="rId4" w:type="even"/>
          <w:pgSz w:w="11906" w:h="16838"/>
          <w:pgMar w:top="1418" w:right="1418" w:bottom="1418" w:left="1418" w:header="851" w:footer="992" w:gutter="0"/>
          <w:pgNumType w:fmt="decimal"/>
          <w:cols w:space="425" w:num="1"/>
          <w:docGrid w:type="lines" w:linePitch="312" w:charSpace="0"/>
        </w:sectPr>
      </w:pPr>
    </w:p>
    <w:p>
      <w:pPr>
        <w:suppressAutoHyphens/>
        <w:spacing w:line="276" w:lineRule="auto"/>
        <w:jc w:val="both"/>
        <w:rPr>
          <w:rFonts w:hint="eastAsia" w:ascii="方正小标宋简体" w:hAnsi="宋体" w:eastAsia="方正小标宋简体" w:cs="Times New Roman"/>
          <w:sz w:val="36"/>
          <w:szCs w:val="36"/>
          <w:lang w:val="en-US" w:eastAsia="zh-CN" w:bidi="ar"/>
        </w:rPr>
      </w:pPr>
      <w:r>
        <w:rPr>
          <w:rFonts w:hint="eastAsia" w:ascii="方正小标宋简体" w:hAnsi="宋体" w:eastAsia="方正小标宋简体" w:cs="Times New Roman"/>
          <w:sz w:val="36"/>
          <w:szCs w:val="36"/>
          <w:lang w:val="en-US" w:eastAsia="zh-CN" w:bidi="ar"/>
        </w:rPr>
        <w:t>附件</w:t>
      </w:r>
    </w:p>
    <w:p>
      <w:pPr>
        <w:suppressAutoHyphens/>
        <w:spacing w:line="276" w:lineRule="auto"/>
        <w:jc w:val="center"/>
        <w:rPr>
          <w:rFonts w:hint="eastAsia" w:ascii="方正小标宋简体" w:hAnsi="宋体" w:eastAsia="方正小标宋简体" w:cs="Times New Roman"/>
          <w:sz w:val="36"/>
          <w:szCs w:val="36"/>
          <w:lang w:val="en-US" w:eastAsia="zh-CN" w:bidi="ar"/>
        </w:rPr>
      </w:pPr>
      <w:r>
        <w:rPr>
          <w:rFonts w:hint="eastAsia" w:ascii="方正小标宋简体" w:hAnsi="宋体" w:eastAsia="方正小标宋简体" w:cs="Times New Roman"/>
          <w:sz w:val="36"/>
          <w:szCs w:val="36"/>
          <w:lang w:val="en-US" w:eastAsia="zh-CN" w:bidi="ar"/>
        </w:rPr>
        <w:t>原告证据目录</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321"/>
        <w:gridCol w:w="3138"/>
        <w:gridCol w:w="1854"/>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编号</w:t>
            </w:r>
          </w:p>
        </w:tc>
        <w:tc>
          <w:tcPr>
            <w:tcW w:w="712"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页码</w:t>
            </w:r>
          </w:p>
        </w:tc>
        <w:tc>
          <w:tcPr>
            <w:tcW w:w="1691"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证据名称</w:t>
            </w:r>
          </w:p>
        </w:tc>
        <w:tc>
          <w:tcPr>
            <w:tcW w:w="999"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证据来源</w:t>
            </w:r>
          </w:p>
        </w:tc>
        <w:tc>
          <w:tcPr>
            <w:tcW w:w="1000"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拟证明事项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default" w:ascii="宋体" w:hAnsi="宋体" w:eastAsia="宋体" w:cs="宋体"/>
                <w:b/>
                <w:bCs/>
                <w:sz w:val="42"/>
                <w:szCs w:val="42"/>
                <w:lang w:val="en-US" w:eastAsia="zh-CN"/>
              </w:rPr>
            </w:pPr>
            <w:r>
              <w:rPr>
                <w:rFonts w:hint="eastAsia" w:ascii="宋体" w:hAnsi="宋体" w:eastAsia="宋体" w:cs="宋体"/>
                <w:sz w:val="19"/>
                <w:szCs w:val="19"/>
                <w:lang w:val="en-US" w:eastAsia="zh-CN"/>
              </w:rPr>
              <w:t>1.被诉决定及涉案商标信息相关证据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1-1</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被诉决定</w:t>
            </w: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1-2</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涉案商标信息</w:t>
            </w: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1-3</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其他</w:t>
            </w: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2.行政阶段提交的证据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2-1</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证明商标使用的证据</w:t>
            </w: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2-2</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证明有正当理由未使用的证据</w:t>
            </w: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2-3</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eastAsia" w:ascii="宋体" w:hAnsi="宋体" w:eastAsia="宋体" w:cs="宋体"/>
                <w:sz w:val="19"/>
                <w:szCs w:val="19"/>
                <w:lang w:val="en-US" w:eastAsia="zh-CN"/>
              </w:rPr>
            </w:pP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2-4</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eastAsia" w:ascii="宋体" w:hAnsi="宋体" w:eastAsia="宋体" w:cs="宋体"/>
                <w:sz w:val="19"/>
                <w:szCs w:val="19"/>
                <w:lang w:val="en-US" w:eastAsia="zh-CN"/>
              </w:rPr>
            </w:pP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3.一审阶段提交的证据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3-1</w:t>
            </w:r>
          </w:p>
        </w:tc>
        <w:tc>
          <w:tcPr>
            <w:tcW w:w="712" w:type="pct"/>
          </w:tcPr>
          <w:p>
            <w:pPr>
              <w:spacing w:line="276" w:lineRule="auto"/>
              <w:jc w:val="left"/>
              <w:rPr>
                <w:rFonts w:hint="eastAsia" w:ascii="宋体" w:hAnsi="宋体" w:eastAsia="宋体" w:cs="宋体"/>
                <w:sz w:val="19"/>
                <w:szCs w:val="19"/>
                <w:lang w:val="en-US" w:eastAsia="zh-CN"/>
              </w:rPr>
            </w:pPr>
          </w:p>
        </w:tc>
        <w:tc>
          <w:tcPr>
            <w:tcW w:w="1691" w:type="pct"/>
          </w:tcPr>
          <w:p>
            <w:pPr>
              <w:spacing w:line="276" w:lineRule="auto"/>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证明商标使用的证据</w:t>
            </w: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3-2</w:t>
            </w:r>
          </w:p>
        </w:tc>
        <w:tc>
          <w:tcPr>
            <w:tcW w:w="712" w:type="pct"/>
          </w:tcPr>
          <w:p>
            <w:pPr>
              <w:spacing w:line="276" w:lineRule="auto"/>
              <w:jc w:val="left"/>
              <w:rPr>
                <w:rFonts w:hint="eastAsia" w:ascii="宋体" w:hAnsi="宋体" w:eastAsia="宋体" w:cs="宋体"/>
                <w:sz w:val="19"/>
                <w:szCs w:val="19"/>
                <w:lang w:val="en-US" w:eastAsia="zh-CN"/>
              </w:rPr>
            </w:pPr>
          </w:p>
        </w:tc>
        <w:tc>
          <w:tcPr>
            <w:tcW w:w="1691" w:type="pct"/>
          </w:tcPr>
          <w:p>
            <w:pPr>
              <w:spacing w:line="276" w:lineRule="auto"/>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证明有正当理由未使用的证据</w:t>
            </w: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4.其他证据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4-1</w:t>
            </w:r>
          </w:p>
        </w:tc>
        <w:tc>
          <w:tcPr>
            <w:tcW w:w="712" w:type="pct"/>
          </w:tcPr>
          <w:p>
            <w:pPr>
              <w:spacing w:line="276" w:lineRule="auto"/>
              <w:jc w:val="left"/>
              <w:rPr>
                <w:rFonts w:hint="eastAsia" w:ascii="宋体" w:hAnsi="宋体" w:eastAsia="宋体" w:cs="宋体"/>
                <w:sz w:val="19"/>
                <w:szCs w:val="19"/>
                <w:lang w:val="en-US" w:eastAsia="zh-CN"/>
              </w:rPr>
            </w:pPr>
          </w:p>
        </w:tc>
        <w:tc>
          <w:tcPr>
            <w:tcW w:w="1691" w:type="pct"/>
          </w:tcPr>
          <w:p>
            <w:pPr>
              <w:spacing w:line="276" w:lineRule="auto"/>
              <w:jc w:val="left"/>
              <w:rPr>
                <w:rFonts w:hint="eastAsia"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bl>
    <w:p>
      <w:pPr>
        <w:spacing w:line="276" w:lineRule="auto"/>
        <w:rPr>
          <w:rFonts w:hint="eastAsia" w:ascii="宋体" w:hAnsi="宋体" w:eastAsia="宋体" w:cs="宋体"/>
          <w:b/>
          <w:bCs/>
          <w:sz w:val="42"/>
          <w:szCs w:val="42"/>
        </w:rPr>
      </w:pPr>
    </w:p>
    <w:p>
      <w:pPr>
        <w:suppressAutoHyphens/>
        <w:spacing w:line="276" w:lineRule="auto"/>
        <w:ind w:left="4620" w:leftChars="0" w:firstLine="420" w:firstLineChars="0"/>
        <w:jc w:val="both"/>
        <w:rPr>
          <w:rFonts w:hint="eastAsia" w:ascii="方正小标宋简体" w:hAnsi="宋体" w:eastAsia="方正小标宋简体" w:cs="Times New Roman"/>
          <w:sz w:val="36"/>
          <w:szCs w:val="36"/>
          <w:lang w:bidi="ar"/>
        </w:rPr>
      </w:pPr>
      <w:r>
        <w:rPr>
          <w:rFonts w:hint="eastAsia" w:ascii="方正小标宋简体" w:eastAsia="方正小标宋简体" w:cs="Times New Roman"/>
          <w:sz w:val="36"/>
          <w:szCs w:val="36"/>
          <w:lang w:val="en-US" w:eastAsia="zh-CN" w:bidi="ar"/>
        </w:rPr>
        <w:t>提交人</w:t>
      </w:r>
      <w:r>
        <w:rPr>
          <w:rFonts w:hint="eastAsia" w:ascii="方正小标宋简体" w:hAnsi="宋体" w:eastAsia="方正小标宋简体" w:cs="Times New Roman"/>
          <w:sz w:val="36"/>
          <w:szCs w:val="36"/>
          <w:lang w:bidi="ar"/>
        </w:rPr>
        <w:t>：</w:t>
      </w:r>
    </w:p>
    <w:p>
      <w:pPr>
        <w:suppressAutoHyphens/>
        <w:spacing w:line="276" w:lineRule="auto"/>
        <w:ind w:left="4200" w:leftChars="0" w:firstLine="420" w:firstLineChars="0"/>
        <w:jc w:val="both"/>
        <w:rPr>
          <w:rFonts w:hint="eastAsia" w:ascii="宋体" w:hAnsi="宋体" w:eastAsia="宋体" w:cs="宋体"/>
          <w:sz w:val="20"/>
          <w:szCs w:val="20"/>
          <w:lang w:val="en-US" w:eastAsia="zh-CN" w:bidi="ar"/>
        </w:rPr>
      </w:pPr>
      <w:r>
        <w:rPr>
          <w:rFonts w:hint="eastAsia" w:ascii="方正小标宋简体" w:eastAsia="方正小标宋简体" w:cs="Times New Roman"/>
          <w:sz w:val="36"/>
          <w:szCs w:val="36"/>
          <w:lang w:val="en-US" w:eastAsia="zh-CN" w:bidi="ar"/>
        </w:rPr>
        <w:t>提交时间</w:t>
      </w:r>
      <w:r>
        <w:rPr>
          <w:rFonts w:hint="eastAsia" w:ascii="方正小标宋简体" w:hAnsi="宋体" w:eastAsia="方正小标宋简体" w:cs="Times New Roman"/>
          <w:sz w:val="36"/>
          <w:szCs w:val="36"/>
          <w:lang w:bidi="ar"/>
        </w:rPr>
        <w:t>：</w:t>
      </w:r>
    </w:p>
    <w:sectPr>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1F590A"/>
    <w:rsid w:val="0176096D"/>
    <w:rsid w:val="018112F2"/>
    <w:rsid w:val="019C2519"/>
    <w:rsid w:val="01D709AB"/>
    <w:rsid w:val="01E272A3"/>
    <w:rsid w:val="01F8223F"/>
    <w:rsid w:val="01FF193E"/>
    <w:rsid w:val="02250EFF"/>
    <w:rsid w:val="022F0D4F"/>
    <w:rsid w:val="023A59E3"/>
    <w:rsid w:val="02E220C3"/>
    <w:rsid w:val="02F07A23"/>
    <w:rsid w:val="03FD719F"/>
    <w:rsid w:val="04891BE7"/>
    <w:rsid w:val="04963AEA"/>
    <w:rsid w:val="04B75458"/>
    <w:rsid w:val="04BC3145"/>
    <w:rsid w:val="0502582D"/>
    <w:rsid w:val="056A659B"/>
    <w:rsid w:val="05972365"/>
    <w:rsid w:val="06391410"/>
    <w:rsid w:val="070D5B0C"/>
    <w:rsid w:val="075E79A7"/>
    <w:rsid w:val="07A10088"/>
    <w:rsid w:val="07AE7992"/>
    <w:rsid w:val="07B37245"/>
    <w:rsid w:val="07B94116"/>
    <w:rsid w:val="07CC32DC"/>
    <w:rsid w:val="08EE786F"/>
    <w:rsid w:val="090C3286"/>
    <w:rsid w:val="0923593D"/>
    <w:rsid w:val="09947AB7"/>
    <w:rsid w:val="099D2B92"/>
    <w:rsid w:val="0A0E1374"/>
    <w:rsid w:val="0A1259E1"/>
    <w:rsid w:val="0A9D0D57"/>
    <w:rsid w:val="0AC03CA7"/>
    <w:rsid w:val="0B2927D0"/>
    <w:rsid w:val="0B613662"/>
    <w:rsid w:val="0B8C15FE"/>
    <w:rsid w:val="0BC727C6"/>
    <w:rsid w:val="0BDE6F3F"/>
    <w:rsid w:val="0BF95F1B"/>
    <w:rsid w:val="0C105A94"/>
    <w:rsid w:val="0C300E1D"/>
    <w:rsid w:val="0C3304C2"/>
    <w:rsid w:val="0C6A2581"/>
    <w:rsid w:val="0C886710"/>
    <w:rsid w:val="0D246F57"/>
    <w:rsid w:val="0DBB7938"/>
    <w:rsid w:val="0DD1795C"/>
    <w:rsid w:val="0E550CD3"/>
    <w:rsid w:val="0E803068"/>
    <w:rsid w:val="0E8D06FC"/>
    <w:rsid w:val="0F0E10A8"/>
    <w:rsid w:val="0F1C43D9"/>
    <w:rsid w:val="0F1D57D5"/>
    <w:rsid w:val="0F380424"/>
    <w:rsid w:val="0F576E62"/>
    <w:rsid w:val="0F6770D5"/>
    <w:rsid w:val="0F9643AD"/>
    <w:rsid w:val="0FD351EA"/>
    <w:rsid w:val="0FDA063B"/>
    <w:rsid w:val="0FED59A3"/>
    <w:rsid w:val="103E486A"/>
    <w:rsid w:val="1046495F"/>
    <w:rsid w:val="113B0CF2"/>
    <w:rsid w:val="11897783"/>
    <w:rsid w:val="11B86BB3"/>
    <w:rsid w:val="11ED2C4E"/>
    <w:rsid w:val="12A10777"/>
    <w:rsid w:val="12F94C57"/>
    <w:rsid w:val="131F1078"/>
    <w:rsid w:val="14DA6A78"/>
    <w:rsid w:val="14E06C45"/>
    <w:rsid w:val="15A84A0F"/>
    <w:rsid w:val="15B96981"/>
    <w:rsid w:val="15BE04D1"/>
    <w:rsid w:val="15C41DC5"/>
    <w:rsid w:val="16FC64CC"/>
    <w:rsid w:val="1705179B"/>
    <w:rsid w:val="178F79B5"/>
    <w:rsid w:val="17A53209"/>
    <w:rsid w:val="17DD7339"/>
    <w:rsid w:val="17E140D2"/>
    <w:rsid w:val="181A2CFE"/>
    <w:rsid w:val="183E4E91"/>
    <w:rsid w:val="191E02D6"/>
    <w:rsid w:val="192E7BE3"/>
    <w:rsid w:val="19B149ED"/>
    <w:rsid w:val="19C56A6C"/>
    <w:rsid w:val="19DE5CD3"/>
    <w:rsid w:val="1ACD5720"/>
    <w:rsid w:val="1B4D36AA"/>
    <w:rsid w:val="1B9370A5"/>
    <w:rsid w:val="1BCC5A75"/>
    <w:rsid w:val="1C0D1ADE"/>
    <w:rsid w:val="1C3F5BE8"/>
    <w:rsid w:val="1C6427CC"/>
    <w:rsid w:val="1C7558BE"/>
    <w:rsid w:val="1C8D69A6"/>
    <w:rsid w:val="1CA61122"/>
    <w:rsid w:val="1CBB1806"/>
    <w:rsid w:val="1CF75B24"/>
    <w:rsid w:val="1DF13708"/>
    <w:rsid w:val="1E9439C2"/>
    <w:rsid w:val="1F7E420D"/>
    <w:rsid w:val="202334B1"/>
    <w:rsid w:val="20F05CF6"/>
    <w:rsid w:val="211424A6"/>
    <w:rsid w:val="215D2A4E"/>
    <w:rsid w:val="21C603EE"/>
    <w:rsid w:val="22F8413B"/>
    <w:rsid w:val="23133FE2"/>
    <w:rsid w:val="23247750"/>
    <w:rsid w:val="23565288"/>
    <w:rsid w:val="24136964"/>
    <w:rsid w:val="24872DFF"/>
    <w:rsid w:val="24991F3C"/>
    <w:rsid w:val="25C63D87"/>
    <w:rsid w:val="26331896"/>
    <w:rsid w:val="265276C8"/>
    <w:rsid w:val="2677791D"/>
    <w:rsid w:val="26AD4861"/>
    <w:rsid w:val="270F0823"/>
    <w:rsid w:val="275865CE"/>
    <w:rsid w:val="27AD55C2"/>
    <w:rsid w:val="27E10412"/>
    <w:rsid w:val="280A1F12"/>
    <w:rsid w:val="284D7A1B"/>
    <w:rsid w:val="285F2031"/>
    <w:rsid w:val="298C3068"/>
    <w:rsid w:val="29912482"/>
    <w:rsid w:val="29E61A5D"/>
    <w:rsid w:val="2A11195B"/>
    <w:rsid w:val="2A141E18"/>
    <w:rsid w:val="2A1D271C"/>
    <w:rsid w:val="2A97752E"/>
    <w:rsid w:val="2AB8309A"/>
    <w:rsid w:val="2B0E38A1"/>
    <w:rsid w:val="2B63415D"/>
    <w:rsid w:val="2BB16143"/>
    <w:rsid w:val="2C8D512D"/>
    <w:rsid w:val="2D331A95"/>
    <w:rsid w:val="2D33417F"/>
    <w:rsid w:val="2D4B511A"/>
    <w:rsid w:val="2DB47F9C"/>
    <w:rsid w:val="2E2867A7"/>
    <w:rsid w:val="2E333410"/>
    <w:rsid w:val="2E702EB0"/>
    <w:rsid w:val="2F6376CB"/>
    <w:rsid w:val="30454BCD"/>
    <w:rsid w:val="30C15CB4"/>
    <w:rsid w:val="317E1487"/>
    <w:rsid w:val="32531150"/>
    <w:rsid w:val="328B29F0"/>
    <w:rsid w:val="32B12B1E"/>
    <w:rsid w:val="32D16C5C"/>
    <w:rsid w:val="32D6765D"/>
    <w:rsid w:val="33745910"/>
    <w:rsid w:val="337E11EA"/>
    <w:rsid w:val="33BD781C"/>
    <w:rsid w:val="342C4C62"/>
    <w:rsid w:val="349E4EFA"/>
    <w:rsid w:val="34CB78A0"/>
    <w:rsid w:val="35352FE9"/>
    <w:rsid w:val="35935DF5"/>
    <w:rsid w:val="35A0618D"/>
    <w:rsid w:val="35B30245"/>
    <w:rsid w:val="360A6217"/>
    <w:rsid w:val="36C43710"/>
    <w:rsid w:val="37A335A3"/>
    <w:rsid w:val="37C25716"/>
    <w:rsid w:val="382007BD"/>
    <w:rsid w:val="38D01806"/>
    <w:rsid w:val="38D3500A"/>
    <w:rsid w:val="39201487"/>
    <w:rsid w:val="3922056D"/>
    <w:rsid w:val="39655A78"/>
    <w:rsid w:val="39D762C9"/>
    <w:rsid w:val="39E10461"/>
    <w:rsid w:val="3A2801BE"/>
    <w:rsid w:val="3A886677"/>
    <w:rsid w:val="3AA328F4"/>
    <w:rsid w:val="3B0E7E8F"/>
    <w:rsid w:val="3B4B61A3"/>
    <w:rsid w:val="3B764E93"/>
    <w:rsid w:val="3BE7715A"/>
    <w:rsid w:val="3C213BF5"/>
    <w:rsid w:val="3C6473E9"/>
    <w:rsid w:val="3CC27081"/>
    <w:rsid w:val="3D3C393E"/>
    <w:rsid w:val="3D421C50"/>
    <w:rsid w:val="3E190DFC"/>
    <w:rsid w:val="3EC76B54"/>
    <w:rsid w:val="3F230ED8"/>
    <w:rsid w:val="3F830C89"/>
    <w:rsid w:val="3FF12D30"/>
    <w:rsid w:val="40050660"/>
    <w:rsid w:val="40646634"/>
    <w:rsid w:val="416B5D69"/>
    <w:rsid w:val="41B02877"/>
    <w:rsid w:val="425B1450"/>
    <w:rsid w:val="426C3506"/>
    <w:rsid w:val="42772F11"/>
    <w:rsid w:val="429D65A5"/>
    <w:rsid w:val="42B912F6"/>
    <w:rsid w:val="42CD1C24"/>
    <w:rsid w:val="43356819"/>
    <w:rsid w:val="4348798E"/>
    <w:rsid w:val="434A7ACC"/>
    <w:rsid w:val="4366189C"/>
    <w:rsid w:val="4406686C"/>
    <w:rsid w:val="442A1A08"/>
    <w:rsid w:val="44883346"/>
    <w:rsid w:val="44B75F5C"/>
    <w:rsid w:val="45042A50"/>
    <w:rsid w:val="451877CB"/>
    <w:rsid w:val="45707D87"/>
    <w:rsid w:val="46115377"/>
    <w:rsid w:val="46187E50"/>
    <w:rsid w:val="464C17F0"/>
    <w:rsid w:val="466E5B03"/>
    <w:rsid w:val="46F752D4"/>
    <w:rsid w:val="47172AA3"/>
    <w:rsid w:val="472B3A30"/>
    <w:rsid w:val="477C7AE8"/>
    <w:rsid w:val="47CA4DC7"/>
    <w:rsid w:val="47F768EB"/>
    <w:rsid w:val="48AD4CBD"/>
    <w:rsid w:val="49301D4A"/>
    <w:rsid w:val="496916B2"/>
    <w:rsid w:val="49C70996"/>
    <w:rsid w:val="4A0D3C67"/>
    <w:rsid w:val="4A702D6F"/>
    <w:rsid w:val="4A770587"/>
    <w:rsid w:val="4B6B0F4E"/>
    <w:rsid w:val="4B973172"/>
    <w:rsid w:val="4BF96D0F"/>
    <w:rsid w:val="4C426DCB"/>
    <w:rsid w:val="4C793B3F"/>
    <w:rsid w:val="4CDE101F"/>
    <w:rsid w:val="4D65688F"/>
    <w:rsid w:val="4DE95E4E"/>
    <w:rsid w:val="4DFE20BC"/>
    <w:rsid w:val="4E23222F"/>
    <w:rsid w:val="4E3F66C2"/>
    <w:rsid w:val="4E864C08"/>
    <w:rsid w:val="4EA04E40"/>
    <w:rsid w:val="4EE67B0A"/>
    <w:rsid w:val="4F3F085D"/>
    <w:rsid w:val="4F5550EB"/>
    <w:rsid w:val="4F626628"/>
    <w:rsid w:val="4FA00623"/>
    <w:rsid w:val="4FC86A95"/>
    <w:rsid w:val="50765941"/>
    <w:rsid w:val="50C50B26"/>
    <w:rsid w:val="50DB387E"/>
    <w:rsid w:val="50FA2CEF"/>
    <w:rsid w:val="510746C6"/>
    <w:rsid w:val="51AE0EF5"/>
    <w:rsid w:val="52E16ECB"/>
    <w:rsid w:val="52F82A7C"/>
    <w:rsid w:val="532E5F1B"/>
    <w:rsid w:val="53683F40"/>
    <w:rsid w:val="536A6FA8"/>
    <w:rsid w:val="537D768E"/>
    <w:rsid w:val="53877FA0"/>
    <w:rsid w:val="540C27A0"/>
    <w:rsid w:val="54722B7A"/>
    <w:rsid w:val="547C5F7A"/>
    <w:rsid w:val="548B757B"/>
    <w:rsid w:val="549E07CC"/>
    <w:rsid w:val="55697417"/>
    <w:rsid w:val="55D873DD"/>
    <w:rsid w:val="56894032"/>
    <w:rsid w:val="57475C4D"/>
    <w:rsid w:val="57746B53"/>
    <w:rsid w:val="57FF5DE3"/>
    <w:rsid w:val="58397B5A"/>
    <w:rsid w:val="584A0389"/>
    <w:rsid w:val="584E1028"/>
    <w:rsid w:val="586308C3"/>
    <w:rsid w:val="58984200"/>
    <w:rsid w:val="593013AC"/>
    <w:rsid w:val="593D171A"/>
    <w:rsid w:val="59401C6C"/>
    <w:rsid w:val="597B2CA5"/>
    <w:rsid w:val="59BF16A6"/>
    <w:rsid w:val="5A295D82"/>
    <w:rsid w:val="5A3E5A0E"/>
    <w:rsid w:val="5A45563F"/>
    <w:rsid w:val="5A8D0BBF"/>
    <w:rsid w:val="5AC316C5"/>
    <w:rsid w:val="5AEB4AF6"/>
    <w:rsid w:val="5B213842"/>
    <w:rsid w:val="5BAB2C55"/>
    <w:rsid w:val="5C304508"/>
    <w:rsid w:val="5C3A25B5"/>
    <w:rsid w:val="5C3E0CC0"/>
    <w:rsid w:val="5C4943A0"/>
    <w:rsid w:val="5CD64D27"/>
    <w:rsid w:val="5CE77665"/>
    <w:rsid w:val="5CFD6AFF"/>
    <w:rsid w:val="5D0440FF"/>
    <w:rsid w:val="5D1C18CC"/>
    <w:rsid w:val="5D2B2E5F"/>
    <w:rsid w:val="5D3B4FAE"/>
    <w:rsid w:val="5D5249BC"/>
    <w:rsid w:val="5E0368F6"/>
    <w:rsid w:val="5E044246"/>
    <w:rsid w:val="5F243C26"/>
    <w:rsid w:val="5FBF31B3"/>
    <w:rsid w:val="5FC37153"/>
    <w:rsid w:val="601613CA"/>
    <w:rsid w:val="61026EA9"/>
    <w:rsid w:val="614150CD"/>
    <w:rsid w:val="61833CD8"/>
    <w:rsid w:val="61A83F73"/>
    <w:rsid w:val="61AE540E"/>
    <w:rsid w:val="61CC411F"/>
    <w:rsid w:val="62121B84"/>
    <w:rsid w:val="621D7BA8"/>
    <w:rsid w:val="624A31F4"/>
    <w:rsid w:val="630D476A"/>
    <w:rsid w:val="636C5508"/>
    <w:rsid w:val="637F38AA"/>
    <w:rsid w:val="64085ECF"/>
    <w:rsid w:val="649D6039"/>
    <w:rsid w:val="64B639B2"/>
    <w:rsid w:val="64FB738F"/>
    <w:rsid w:val="654F1F0D"/>
    <w:rsid w:val="6584337E"/>
    <w:rsid w:val="65991AC5"/>
    <w:rsid w:val="660220B5"/>
    <w:rsid w:val="66BA5B15"/>
    <w:rsid w:val="66DF537E"/>
    <w:rsid w:val="673B3A73"/>
    <w:rsid w:val="67B10F88"/>
    <w:rsid w:val="680C2DD0"/>
    <w:rsid w:val="68563AC6"/>
    <w:rsid w:val="687F015B"/>
    <w:rsid w:val="68FD6917"/>
    <w:rsid w:val="695732CC"/>
    <w:rsid w:val="696B1DBE"/>
    <w:rsid w:val="698956DA"/>
    <w:rsid w:val="69A22965"/>
    <w:rsid w:val="6A345616"/>
    <w:rsid w:val="6A4F66FC"/>
    <w:rsid w:val="6A9A5C71"/>
    <w:rsid w:val="6AD63529"/>
    <w:rsid w:val="6AFF63B3"/>
    <w:rsid w:val="6B7C0F49"/>
    <w:rsid w:val="6BA53BB1"/>
    <w:rsid w:val="6BCB6B28"/>
    <w:rsid w:val="6BEB4428"/>
    <w:rsid w:val="6C0A750A"/>
    <w:rsid w:val="6C101972"/>
    <w:rsid w:val="6C133380"/>
    <w:rsid w:val="6CA07829"/>
    <w:rsid w:val="6D0B1319"/>
    <w:rsid w:val="6D44403A"/>
    <w:rsid w:val="6DB72D70"/>
    <w:rsid w:val="6DD964FC"/>
    <w:rsid w:val="6DEF487A"/>
    <w:rsid w:val="6DF26FC2"/>
    <w:rsid w:val="6EE05559"/>
    <w:rsid w:val="6F1F2662"/>
    <w:rsid w:val="6F3941EE"/>
    <w:rsid w:val="6F8A6141"/>
    <w:rsid w:val="6FB40F38"/>
    <w:rsid w:val="6FEC0000"/>
    <w:rsid w:val="701557F7"/>
    <w:rsid w:val="7055578D"/>
    <w:rsid w:val="705B5122"/>
    <w:rsid w:val="70A11939"/>
    <w:rsid w:val="71EC2F5F"/>
    <w:rsid w:val="71FA6D52"/>
    <w:rsid w:val="72C75056"/>
    <w:rsid w:val="734B1181"/>
    <w:rsid w:val="7386531E"/>
    <w:rsid w:val="73DD5247"/>
    <w:rsid w:val="74122000"/>
    <w:rsid w:val="74DA3A60"/>
    <w:rsid w:val="75910862"/>
    <w:rsid w:val="75AE180A"/>
    <w:rsid w:val="75E36485"/>
    <w:rsid w:val="763E2D3E"/>
    <w:rsid w:val="76A42E74"/>
    <w:rsid w:val="76B83044"/>
    <w:rsid w:val="76F355C8"/>
    <w:rsid w:val="773871A0"/>
    <w:rsid w:val="774B3FA4"/>
    <w:rsid w:val="782C4379"/>
    <w:rsid w:val="783E7EE3"/>
    <w:rsid w:val="78B70314"/>
    <w:rsid w:val="790C78A0"/>
    <w:rsid w:val="79D129F2"/>
    <w:rsid w:val="79D7703A"/>
    <w:rsid w:val="7A2F7467"/>
    <w:rsid w:val="7AAC2004"/>
    <w:rsid w:val="7AD63B30"/>
    <w:rsid w:val="7ADF6716"/>
    <w:rsid w:val="7BB4067D"/>
    <w:rsid w:val="7BDE5B0D"/>
    <w:rsid w:val="7BEB5610"/>
    <w:rsid w:val="7C4A3F1C"/>
    <w:rsid w:val="7CBE50AF"/>
    <w:rsid w:val="7D1D5170"/>
    <w:rsid w:val="7D58773F"/>
    <w:rsid w:val="7D5C7626"/>
    <w:rsid w:val="7D697465"/>
    <w:rsid w:val="7D7355C5"/>
    <w:rsid w:val="7DA0727F"/>
    <w:rsid w:val="7DA40948"/>
    <w:rsid w:val="7DD1650A"/>
    <w:rsid w:val="7E282333"/>
    <w:rsid w:val="7E6B47E6"/>
    <w:rsid w:val="7E74477F"/>
    <w:rsid w:val="7EB55306"/>
    <w:rsid w:val="7EFC5E66"/>
    <w:rsid w:val="7F1D32B7"/>
    <w:rsid w:val="7F6F47AA"/>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2405</Words>
  <Characters>2524</Characters>
  <Lines>210</Lines>
  <Paragraphs>307</Paragraphs>
  <TotalTime>0</TotalTime>
  <ScaleCrop>false</ScaleCrop>
  <LinksUpToDate>false</LinksUpToDate>
  <CharactersWithSpaces>3001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初雪</cp:lastModifiedBy>
  <dcterms:modified xsi:type="dcterms:W3CDTF">2025-07-17T08:00:15Z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49D59391BEE14C74976EB1FA4608DE2E_13</vt:lpwstr>
  </property>
  <property fmtid="{D5CDD505-2E9C-101B-9397-08002B2CF9AE}" pid="4" name="KSOTemplateDocerSaveRecord">
    <vt:lpwstr>eyJoZGlkIjoiZmU2NWUxM2FlOWRmMjJlYWY5MjQxMzc3MGYwYjY2NzgiLCJ1c2VySWQiOiIxMTMxNzAzNjE1In0=</vt:lpwstr>
  </property>
</Properties>
</file>