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76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05" w:lineRule="auto"/>
        <w:ind w:left="285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（保证保险合同纠纷）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exact"/>
        <w:ind w:right="0"/>
        <w:textAlignment w:val="baseline"/>
      </w:pPr>
    </w:p>
    <w:tbl>
      <w:tblPr>
        <w:tblStyle w:val="5"/>
        <w:tblW w:w="9319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268"/>
        <w:gridCol w:w="1563"/>
        <w:gridCol w:w="1020"/>
        <w:gridCol w:w="444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19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</w:t>
            </w:r>
            <w:r>
              <w:rPr>
                <w:color w:val="231F20"/>
                <w:spacing w:val="2"/>
              </w:rPr>
              <w:t>与案件无关的项目可以填“无”或不填；对于本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9" w:lineRule="auto"/>
              <w:ind w:left="86" w:right="0" w:firstLine="409"/>
              <w:textAlignment w:val="baseline"/>
            </w:pPr>
            <w:r>
              <w:rPr>
                <w:color w:val="231F20"/>
                <w:spacing w:val="-1"/>
              </w:rPr>
              <w:t>4.</w:t>
            </w:r>
            <w:r>
              <w:rPr>
                <w:color w:val="231F20"/>
                <w:spacing w:val="31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本表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word</w:t>
            </w:r>
            <w:r>
              <w:rPr>
                <w:color w:val="231F20"/>
                <w:spacing w:val="40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电子版填写时，相关栏目可复制粘贴或扩容，但不得改变要素内容、格式设置。例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4"/>
              </w:rPr>
              <w:t>如，多原告、多被告或多委托诉讼代理人等情况，可根据实际情况复制粘贴；需填写文字较多时，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</w:t>
            </w:r>
            <w:r>
              <w:rPr>
                <w:color w:val="231F20"/>
                <w:spacing w:val="2"/>
              </w:rPr>
              <w:t>人民法院将视违法情形依法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4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00" w:right="0"/>
              <w:textAlignment w:val="baseline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03" w:right="0"/>
              <w:textAlignment w:val="baseline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4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19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21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606" w:right="0" w:firstLine="22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6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100" w:right="0"/>
              <w:textAlignment w:val="baseline"/>
              <w:rPr>
                <w:rFonts w:hint="default" w:eastAsia="方正书宋_GBK"/>
                <w:lang w:val="en-US" w:eastAsia="zh-CN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</w:t>
            </w:r>
            <w:r>
              <w:rPr>
                <w:color w:val="231F20"/>
                <w:spacing w:val="-4"/>
              </w:rPr>
              <w:t xml:space="preserve">日       </w:t>
            </w:r>
            <w:r>
              <w:rPr>
                <w:color w:val="231F20"/>
                <w:spacing w:val="-5"/>
              </w:rPr>
              <w:t>民族：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工作单位：                        职务：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7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7" w:right="0" w:hanging="3"/>
              <w:textAlignment w:val="baseline"/>
              <w:rPr>
                <w:rFonts w:hint="default" w:eastAsia="方正书宋_GBK"/>
                <w:lang w:val="en-US" w:eastAsia="zh-CN"/>
              </w:rPr>
            </w:pPr>
            <w:r>
              <w:rPr>
                <w:color w:val="231F20"/>
                <w:spacing w:val="-7"/>
              </w:rPr>
              <w:t>经常居住地：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3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3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92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26" w:right="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81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27" w:type="dxa"/>
            <w:gridSpan w:val="3"/>
            <w:tcBorders>
              <w:bottom w:val="nil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6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  <w:bookmarkStart w:id="2" w:name="_GoBack"/>
            <w:bookmarkEnd w:id="2"/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4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4" w:right="0"/>
              <w:textAlignment w:val="baseline"/>
              <w:rPr>
                <w:color w:val="231F20"/>
                <w:spacing w:val="-6"/>
              </w:rPr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</w:t>
            </w: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</w:t>
            </w:r>
            <w:r>
              <w:rPr>
                <w:color w:val="231F20"/>
                <w:spacing w:val="-6"/>
              </w:rPr>
              <w:t>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4" w:right="0"/>
              <w:textAlignment w:val="baseline"/>
              <w:rPr>
                <w:rFonts w:hint="default"/>
                <w:color w:val="231F20"/>
                <w:spacing w:val="-6"/>
                <w:lang w:val="en-US" w:eastAsia="zh-CN"/>
              </w:rPr>
            </w:pPr>
            <w:r>
              <w:rPr>
                <w:color w:val="231F20"/>
                <w:spacing w:val="-5"/>
              </w:rPr>
              <w:t>统一社会信用代码：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27" w:type="dxa"/>
            <w:gridSpan w:val="3"/>
            <w:tcBorders>
              <w:top w:val="nil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8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8" w:right="0" w:firstLine="624" w:firstLineChars="300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"/>
              </w:rPr>
              <w:t>股份有限公司□    上市公司□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事业单位□    社会团体□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8" w:right="0" w:firstLine="630" w:firstLineChars="30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基金会□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color w:val="231F20"/>
                <w:spacing w:val="-1"/>
              </w:rPr>
              <w:t>机关法人□   农村集体经济组织法人□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4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11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6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4" w:right="0"/>
              <w:textAlignment w:val="baseline"/>
            </w:pPr>
            <w:r>
              <w:rPr>
                <w:color w:val="231F20"/>
              </w:rPr>
              <w:t xml:space="preserve">单位：                                           职务：        </w:t>
            </w:r>
            <w:r>
              <w:rPr>
                <w:color w:val="231F20"/>
                <w:spacing w:val="-1"/>
              </w:rPr>
              <w:t xml:space="preserve">      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09" w:lineRule="auto"/>
              <w:ind w:left="504" w:right="0"/>
              <w:textAlignment w:val="baseline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19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168" w:lineRule="auto"/>
              <w:ind w:left="4061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965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19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8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1. 对理赔款有无异议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1"/>
              <w:textAlignment w:val="baseline"/>
            </w:pPr>
            <w:r>
              <w:rPr>
                <w:color w:val="231F20"/>
              </w:rPr>
              <w:t>2. 对保险费、违约金等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2" w:right="0" w:firstLine="6"/>
              <w:textAlignment w:val="baseline"/>
            </w:pPr>
            <w:r>
              <w:rPr>
                <w:color w:val="231F20"/>
                <w:spacing w:val="1"/>
              </w:rPr>
              <w:t>3. 对实现债权的费用有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10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对其他请求有无异议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对标的总额有无异议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19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81" w:lineRule="auto"/>
              <w:ind w:left="3908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3175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19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18"/>
              <w:textAlignment w:val="baseline"/>
            </w:pPr>
            <w:r>
              <w:rPr>
                <w:color w:val="231F20"/>
                <w:spacing w:val="-1"/>
              </w:rPr>
              <w:t>1. 对保证保险合同的签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订情况有无异议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2" w:right="0" w:firstLine="3"/>
              <w:textAlignment w:val="baseline"/>
            </w:pPr>
            <w:r>
              <w:rPr>
                <w:color w:val="231F20"/>
                <w:spacing w:val="1"/>
              </w:rPr>
              <w:t>2. 对保证保险合同的主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要约定有无异议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2" w:right="0" w:firstLine="6"/>
              <w:jc w:val="both"/>
              <w:textAlignment w:val="baseline"/>
            </w:pPr>
            <w:r>
              <w:rPr>
                <w:color w:val="231F20"/>
                <w:spacing w:val="1"/>
              </w:rPr>
              <w:t>3. 对原告对被告就保证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保险合同主要条款进行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提示注意、说明的情况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82" w:right="0"/>
              <w:textAlignment w:val="baseline"/>
            </w:pPr>
            <w:r>
              <w:rPr>
                <w:color w:val="231F20"/>
                <w:spacing w:val="1"/>
              </w:rPr>
              <w:t>4. 对被告借款合同的主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要约定有无异议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84" w:right="0"/>
              <w:textAlignment w:val="baseline"/>
            </w:pPr>
            <w:r>
              <w:rPr>
                <w:color w:val="231F20"/>
                <w:spacing w:val="1"/>
              </w:rPr>
              <w:t>5. 对被告逾期未还款情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况有无异议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7" w:lineRule="auto"/>
              <w:ind w:left="83" w:right="0" w:firstLine="3"/>
              <w:textAlignment w:val="baseline"/>
            </w:pPr>
            <w:r>
              <w:rPr>
                <w:color w:val="231F20"/>
                <w:spacing w:val="1"/>
              </w:rPr>
              <w:t>6. 对保证保险合同的履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行情况有无异议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09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对追索情况有无异议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3"/>
              <w:textAlignment w:val="baseline"/>
            </w:pPr>
            <w:r>
              <w:rPr>
                <w:color w:val="231F20"/>
                <w:spacing w:val="4"/>
              </w:rPr>
              <w:t>8. 有无其他免责 / 减责</w:t>
            </w:r>
            <w:r>
              <w:rPr>
                <w:color w:val="231F20"/>
                <w:spacing w:val="-2"/>
              </w:rPr>
              <w:t>事由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答辩依据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 w:hanging="1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 w:hanging="1"/>
              <w:textAlignment w:val="baseline"/>
              <w:rPr>
                <w:rFonts w:hint="default" w:eastAsia="方正书宋_GBK"/>
                <w:lang w:val="en-US" w:eastAsia="zh-CN"/>
              </w:rPr>
            </w:pPr>
            <w:r>
              <w:rPr>
                <w:color w:val="231F20"/>
                <w:spacing w:val="-9"/>
              </w:rPr>
              <w:t>法律规定：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18"/>
              <w:textAlignment w:val="baseline"/>
            </w:pPr>
            <w:r>
              <w:rPr>
                <w:color w:val="231F20"/>
                <w:spacing w:val="8"/>
              </w:rPr>
              <w:t xml:space="preserve">10. 其他需要说明的内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7" w:lineRule="auto"/>
              <w:ind w:right="0"/>
              <w:jc w:val="center"/>
              <w:textAlignment w:val="baseline"/>
            </w:pPr>
            <w:r>
              <w:rPr>
                <w:color w:val="231F20"/>
                <w:spacing w:val="-17"/>
              </w:rPr>
              <w:t>11. 证据清单（可另附页）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19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1" w:lineRule="auto"/>
              <w:ind w:left="3154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1"/>
              </w:rPr>
              <w:t>是否了解调解作为非诉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1"/>
              </w:rPr>
              <w:t>讼纠纷解决方式，能及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时、高效、低成本、不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伤和气地解决纠纷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229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91" w:right="0" w:hanging="7"/>
              <w:textAlignment w:val="baseline"/>
            </w:pPr>
            <w:r>
              <w:rPr>
                <w:color w:val="231F20"/>
                <w:spacing w:val="1"/>
              </w:rPr>
              <w:t>是否了解先行调解解决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纠纷的好处</w:t>
            </w:r>
          </w:p>
        </w:tc>
        <w:tc>
          <w:tcPr>
            <w:tcW w:w="702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58" w:lineRule="auto"/>
              <w:ind w:left="83" w:right="0" w:firstLine="20"/>
              <w:jc w:val="both"/>
              <w:textAlignment w:val="baseline"/>
            </w:pPr>
            <w:r>
              <w:rPr>
                <w:color w:val="231F20"/>
                <w:spacing w:val="3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4"/>
              </w:rPr>
              <w:t>将依程序开庭审理案件，但可能需要经过较长一段时间的排期等</w:t>
            </w:r>
            <w:r>
              <w:rPr>
                <w:color w:val="231F20"/>
                <w:spacing w:val="3"/>
              </w:rPr>
              <w:t>待，且审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3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3" w:right="0" w:firstLine="6"/>
              <w:textAlignment w:val="baseline"/>
            </w:pPr>
            <w:r>
              <w:rPr>
                <w:color w:val="231F20"/>
                <w:spacing w:val="3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16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06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100" w:right="0" w:hanging="17"/>
              <w:textAlignment w:val="baseline"/>
            </w:pPr>
            <w:r>
              <w:rPr>
                <w:color w:val="231F20"/>
                <w:spacing w:val="4"/>
              </w:rPr>
              <w:t>4. 依照法律规定，调解具有保密性要求，调解过程不公开，调</w:t>
            </w:r>
            <w:r>
              <w:rPr>
                <w:color w:val="231F20"/>
                <w:spacing w:val="3"/>
              </w:rPr>
              <w:t>解协议未经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6" w:right="0"/>
              <w:textAlignment w:val="baseline"/>
            </w:pPr>
            <w:r>
              <w:rPr>
                <w:color w:val="231F20"/>
                <w:spacing w:val="4"/>
              </w:rPr>
              <w:t>5. 调解达成的协议具有法律效力，可以依</w:t>
            </w:r>
            <w:r>
              <w:rPr>
                <w:color w:val="231F20"/>
                <w:spacing w:val="3"/>
              </w:rPr>
              <w:t>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06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92" w:type="dxa"/>
            <w:gridSpan w:val="2"/>
            <w:tcBorders>
              <w:top w:val="single" w:color="231F20" w:sz="2" w:space="0"/>
              <w:right w:val="single" w:color="231F2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27" w:type="dxa"/>
            <w:gridSpan w:val="3"/>
            <w:tcBorders>
              <w:top w:val="single" w:color="231F20" w:sz="2" w:space="0"/>
              <w:left w:val="single" w:color="231F20" w:sz="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7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bookmarkStart w:id="1" w:name="bookmark305"/>
      <w:bookmarkEnd w:id="1"/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5" w:type="default"/>
          <w:pgSz w:w="11906" w:h="16838"/>
          <w:pgMar w:top="400" w:right="1441" w:bottom="998" w:left="1133" w:header="0" w:footer="81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ZGQ4ODMyMzgzMzc0ZmE3ZDdlOWFmOWJlOWIyNGMifQ=="/>
  </w:docVars>
  <w:rsids>
    <w:rsidRoot w:val="00000000"/>
    <w:rsid w:val="0A97402E"/>
    <w:rsid w:val="1C683C02"/>
    <w:rsid w:val="26236C17"/>
    <w:rsid w:val="27857DA3"/>
    <w:rsid w:val="2B016107"/>
    <w:rsid w:val="412E0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1601</Words>
  <Characters>1631</Characters>
  <Lines>0</Lines>
  <Paragraphs>0</Paragraphs>
  <TotalTime>3</TotalTime>
  <ScaleCrop>false</ScaleCrop>
  <LinksUpToDate>false</LinksUpToDate>
  <CharactersWithSpaces>2072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2025-06-17T06:39:00Z</dcterms:created>
  <dc:creator>53652</dc:creator>
  <cp:lastModifiedBy>初雪</cp:lastModifiedBy>
  <dcterms:modified xsi:type="dcterms:W3CDTF">2025-08-04T09:02:59Z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309064CDC4034CDABC9C6893977AFA79_13</vt:lpwstr>
  </property>
</Properties>
</file>