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1DBE">
      <w:pPr>
        <w:widowControl/>
        <w:kinsoku w:val="0"/>
        <w:autoSpaceDE w:val="0"/>
        <w:autoSpaceDN w:val="0"/>
        <w:adjustRightInd w:val="0"/>
        <w:snapToGrid w:val="0"/>
        <w:spacing w:before="140" w:line="230" w:lineRule="auto"/>
        <w:jc w:val="left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p w14:paraId="02AC66F7">
      <w:pPr>
        <w:widowControl/>
        <w:kinsoku w:val="0"/>
        <w:autoSpaceDE w:val="0"/>
        <w:autoSpaceDN w:val="0"/>
        <w:adjustRightInd w:val="0"/>
        <w:snapToGrid w:val="0"/>
        <w:spacing w:before="140" w:line="230" w:lineRule="auto"/>
        <w:ind w:left="8"/>
        <w:jc w:val="left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  <w:t>实例</w:t>
      </w:r>
    </w:p>
    <w:p w14:paraId="1776A1B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64A452E5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民事起诉状</w:t>
      </w:r>
    </w:p>
    <w:p w14:paraId="1D01F430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（买卖合同纠纷）</w:t>
      </w:r>
    </w:p>
    <w:tbl>
      <w:tblPr>
        <w:tblStyle w:val="5"/>
        <w:tblW w:w="110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9"/>
        <w:gridCol w:w="8363"/>
        <w:gridCol w:w="28"/>
      </w:tblGrid>
      <w:tr w14:paraId="5770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1057" w:type="dxa"/>
            <w:gridSpan w:val="3"/>
          </w:tcPr>
          <w:p w14:paraId="0BD952FD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4ADF5ED5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为了方便您参加诉讼，保护您的合法权利，请填写本表。</w:t>
            </w:r>
          </w:p>
          <w:p w14:paraId="51E3C513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 起诉时需向人民法院提交证明您身份的材料，如身份证复印件、营业执照复印件等。</w:t>
            </w:r>
          </w:p>
          <w:p w14:paraId="2B777971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 本表所列内容是您提起诉讼以及人民法院查明案件事实所需，请务必如实填写。</w:t>
            </w:r>
          </w:p>
          <w:p w14:paraId="7A31CEF0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6E60BB15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 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1A3F2C97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★特别提示★</w:t>
            </w:r>
          </w:p>
          <w:p w14:paraId="6658522C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诉讼参加人应遵守诚信原则如实认真填写表格。</w:t>
            </w:r>
          </w:p>
          <w:p w14:paraId="246CCBB0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417C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1057" w:type="dxa"/>
            <w:gridSpan w:val="3"/>
          </w:tcPr>
          <w:p w14:paraId="7FF50658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1648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131" w:hRule="atLeast"/>
        </w:trPr>
        <w:tc>
          <w:tcPr>
            <w:tcW w:w="2694" w:type="dxa"/>
            <w:gridSpan w:val="2"/>
          </w:tcPr>
          <w:p w14:paraId="37B773E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原告（自然人）</w:t>
            </w:r>
          </w:p>
        </w:tc>
        <w:tc>
          <w:tcPr>
            <w:tcW w:w="8363" w:type="dxa"/>
          </w:tcPr>
          <w:p w14:paraId="7C6DDA2D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12333AD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A45947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7C4F235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25580FF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58AB152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66C4DF1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122A4CF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54515C5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3C68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561" w:hRule="atLeast"/>
        </w:trPr>
        <w:tc>
          <w:tcPr>
            <w:tcW w:w="2694" w:type="dxa"/>
            <w:gridSpan w:val="2"/>
          </w:tcPr>
          <w:p w14:paraId="65BE2A5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原告（法人、非法人组织）</w:t>
            </w:r>
          </w:p>
        </w:tc>
        <w:tc>
          <w:tcPr>
            <w:tcW w:w="8363" w:type="dxa"/>
          </w:tcPr>
          <w:p w14:paraId="7D0C74A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  <w:r>
              <w:rPr>
                <w:rFonts w:hint="eastAsia" w:ascii="楷体" w:hAnsi="楷体" w:eastAsia="楷体" w:cs="宋体"/>
                <w:sz w:val="24"/>
              </w:rPr>
              <w:t>南通××混凝土有限公司</w:t>
            </w:r>
          </w:p>
          <w:p w14:paraId="5048E39F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  <w:r>
              <w:rPr>
                <w:rFonts w:hint="eastAsia" w:ascii="楷体" w:hAnsi="楷体" w:eastAsia="楷体" w:cs="宋体"/>
                <w:sz w:val="24"/>
              </w:rPr>
              <w:t>南通市通州区川××镇××号</w:t>
            </w:r>
          </w:p>
          <w:p w14:paraId="132A6BD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  <w:r>
              <w:rPr>
                <w:rFonts w:hint="eastAsia" w:ascii="楷体" w:hAnsi="楷体" w:eastAsia="楷体" w:cs="宋体"/>
                <w:sz w:val="24"/>
              </w:rPr>
              <w:t>南通市通州区××镇××号</w:t>
            </w:r>
          </w:p>
          <w:p w14:paraId="1973A4B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hint="eastAsia" w:ascii="楷体" w:hAnsi="楷体" w:eastAsia="楷体" w:cs="宋体"/>
                <w:sz w:val="24"/>
              </w:rPr>
              <w:t>陈××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执行董事</w:t>
            </w:r>
          </w:p>
          <w:p w14:paraId="01AC0A6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3DBD08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  <w:p w14:paraId="6FC207D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5E2FBE8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8EF252A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A0B443F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755CEA6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99E4288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6CF3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24" w:hRule="atLeast"/>
        </w:trPr>
        <w:tc>
          <w:tcPr>
            <w:tcW w:w="2694" w:type="dxa"/>
            <w:gridSpan w:val="2"/>
          </w:tcPr>
          <w:p w14:paraId="2965AAD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委托诉讼代理人</w:t>
            </w:r>
          </w:p>
        </w:tc>
        <w:tc>
          <w:tcPr>
            <w:tcW w:w="8363" w:type="dxa"/>
          </w:tcPr>
          <w:p w14:paraId="18A938E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6A877C8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袁××</w:t>
            </w:r>
          </w:p>
          <w:p w14:paraId="52A9B20D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</w:rPr>
              <w:t>江苏××律师事务所</w:t>
            </w:r>
            <w:r>
              <w:rPr>
                <w:rFonts w:ascii="楷体" w:hAnsi="楷体" w:eastAsia="楷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律师</w:t>
            </w:r>
          </w:p>
          <w:p w14:paraId="59946C73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AA27290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特别授权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  <w:p w14:paraId="604CD27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845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585" w:hRule="atLeast"/>
        </w:trPr>
        <w:tc>
          <w:tcPr>
            <w:tcW w:w="2694" w:type="dxa"/>
            <w:gridSpan w:val="2"/>
          </w:tcPr>
          <w:p w14:paraId="0414F76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被告（自然人）</w:t>
            </w:r>
          </w:p>
        </w:tc>
        <w:tc>
          <w:tcPr>
            <w:tcW w:w="8363" w:type="dxa"/>
          </w:tcPr>
          <w:p w14:paraId="0B71F11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7378AA3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41A0BB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2B5A030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413E62A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2B8B1D3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3852044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41763C7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6FBF728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0DE7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515" w:hRule="atLeast"/>
        </w:trPr>
        <w:tc>
          <w:tcPr>
            <w:tcW w:w="2694" w:type="dxa"/>
            <w:gridSpan w:val="2"/>
          </w:tcPr>
          <w:p w14:paraId="5884DEE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被告（法人、非法人组织）</w:t>
            </w:r>
          </w:p>
        </w:tc>
        <w:tc>
          <w:tcPr>
            <w:tcW w:w="8363" w:type="dxa"/>
          </w:tcPr>
          <w:p w14:paraId="40AF8732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  <w:r>
              <w:rPr>
                <w:rFonts w:hint="eastAsia" w:ascii="楷体" w:hAnsi="楷体" w:eastAsia="楷体" w:cs="宋体"/>
                <w:sz w:val="24"/>
              </w:rPr>
              <w:t>上海××集团建筑工程有限公司</w:t>
            </w:r>
          </w:p>
          <w:p w14:paraId="1BEB7995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  <w:r>
              <w:rPr>
                <w:rFonts w:hint="eastAsia" w:ascii="楷体" w:hAnsi="楷体" w:eastAsia="楷体" w:cs="宋体"/>
                <w:sz w:val="24"/>
              </w:rPr>
              <w:t>上海市宝山区××路××幢××号</w:t>
            </w:r>
          </w:p>
          <w:p w14:paraId="113AB61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  <w:r>
              <w:rPr>
                <w:rFonts w:hint="eastAsia" w:ascii="楷体" w:hAnsi="楷体" w:eastAsia="楷体" w:cs="宋体"/>
                <w:sz w:val="24"/>
              </w:rPr>
              <w:t>上海市宝山区××路××幢××号</w:t>
            </w:r>
          </w:p>
          <w:p w14:paraId="29542F6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hint="eastAsia" w:ascii="楷体" w:hAnsi="楷体" w:eastAsia="楷体" w:cs="宋体"/>
                <w:sz w:val="24"/>
              </w:rPr>
              <w:t>黄××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执行董事</w:t>
            </w:r>
          </w:p>
          <w:p w14:paraId="516F3A7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42BFC1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  <w:p w14:paraId="621F95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5AD5789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08526DE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C1B128B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3DDA57E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B423EC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5441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312" w:hRule="atLeast"/>
        </w:trPr>
        <w:tc>
          <w:tcPr>
            <w:tcW w:w="2694" w:type="dxa"/>
            <w:gridSpan w:val="2"/>
          </w:tcPr>
          <w:p w14:paraId="6924425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第三人（自然人）</w:t>
            </w:r>
          </w:p>
        </w:tc>
        <w:tc>
          <w:tcPr>
            <w:tcW w:w="8363" w:type="dxa"/>
          </w:tcPr>
          <w:p w14:paraId="1B219D5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626FEB3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80B39E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04CEC69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5274D86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332F93A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6B5875F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5E08FB8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54C562B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35DD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125" w:hRule="atLeast"/>
        </w:trPr>
        <w:tc>
          <w:tcPr>
            <w:tcW w:w="2694" w:type="dxa"/>
            <w:gridSpan w:val="2"/>
          </w:tcPr>
          <w:p w14:paraId="54E3B2F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第三人（法人、非法人组织）</w:t>
            </w:r>
          </w:p>
        </w:tc>
        <w:tc>
          <w:tcPr>
            <w:tcW w:w="8363" w:type="dxa"/>
          </w:tcPr>
          <w:p w14:paraId="2D30A94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1630A6E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33CAA8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03864D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789E0D2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3E1492E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3F1C1B4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8718669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0E6F34F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2549C9F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74F1C8F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8F77F5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60A2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1057" w:type="dxa"/>
            <w:gridSpan w:val="3"/>
          </w:tcPr>
          <w:p w14:paraId="737BA5C7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  <w:p w14:paraId="761ABA77">
            <w:pPr>
              <w:suppressAutoHyphens/>
              <w:spacing w:line="276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（原告为卖方时，填写第1项、第2项；原告为买方时，填写第3项、第4项；</w:t>
            </w:r>
          </w:p>
          <w:p w14:paraId="7DBB51C5">
            <w:pPr>
              <w:suppressAutoHyphens/>
              <w:spacing w:line="276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第5项至第</w:t>
            </w:r>
            <w:r>
              <w:rPr>
                <w:rFonts w:ascii="黑体" w:hAnsi="黑体" w:eastAsia="黑体" w:cs="Times New Roman"/>
                <w:sz w:val="24"/>
              </w:rPr>
              <w:t>10</w:t>
            </w:r>
            <w:r>
              <w:rPr>
                <w:rFonts w:hint="eastAsia" w:ascii="黑体" w:hAnsi="黑体" w:eastAsia="黑体" w:cs="Times New Roman"/>
                <w:sz w:val="24"/>
              </w:rPr>
              <w:t>项为共同填写项）</w:t>
            </w:r>
          </w:p>
        </w:tc>
      </w:tr>
      <w:tr w14:paraId="6748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1057" w:type="dxa"/>
            <w:gridSpan w:val="3"/>
          </w:tcPr>
          <w:p w14:paraId="216F13B2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（可完整表述诉讼请求；为方便、准确梳理要点，相关内容请在下方要素式表格中填写）</w:t>
            </w:r>
          </w:p>
          <w:p w14:paraId="0C60470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  <w:p w14:paraId="35AE812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3731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16" w:hRule="atLeast"/>
        </w:trPr>
        <w:tc>
          <w:tcPr>
            <w:tcW w:w="2694" w:type="dxa"/>
            <w:gridSpan w:val="2"/>
          </w:tcPr>
          <w:p w14:paraId="3D60647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1.给付价款（元）</w:t>
            </w:r>
          </w:p>
        </w:tc>
        <w:tc>
          <w:tcPr>
            <w:tcW w:w="8363" w:type="dxa"/>
          </w:tcPr>
          <w:p w14:paraId="40D2764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2395801.28</w:t>
            </w:r>
            <w:r>
              <w:rPr>
                <w:rFonts w:hint="eastAsia" w:ascii="宋体" w:hAnsi="宋体" w:eastAsia="宋体" w:cs="宋体"/>
                <w:sz w:val="24"/>
              </w:rPr>
              <w:t>元（人民币，下同：如外币需特别注明）</w:t>
            </w:r>
          </w:p>
        </w:tc>
      </w:tr>
      <w:tr w14:paraId="015E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67" w:hRule="atLeast"/>
        </w:trPr>
        <w:tc>
          <w:tcPr>
            <w:tcW w:w="2694" w:type="dxa"/>
            <w:gridSpan w:val="2"/>
          </w:tcPr>
          <w:p w14:paraId="6BFD8E4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2.迟延给付价款的利息（违约金）</w:t>
            </w:r>
          </w:p>
        </w:tc>
        <w:tc>
          <w:tcPr>
            <w:tcW w:w="8363" w:type="dxa"/>
          </w:tcPr>
          <w:p w14:paraId="28B06A9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以2395801.28元为基数，自2020年6月8日起按照年利率6%标准计算；</w:t>
            </w:r>
          </w:p>
          <w:p w14:paraId="53F26D7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685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9" w:hRule="atLeast"/>
        </w:trPr>
        <w:tc>
          <w:tcPr>
            <w:tcW w:w="2694" w:type="dxa"/>
            <w:gridSpan w:val="2"/>
          </w:tcPr>
          <w:p w14:paraId="588FA0D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3.赔偿因卖方违约所受的损失</w:t>
            </w:r>
          </w:p>
        </w:tc>
        <w:tc>
          <w:tcPr>
            <w:tcW w:w="8363" w:type="dxa"/>
          </w:tcPr>
          <w:p w14:paraId="564A68C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支付赔偿金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18A5493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违约类型：迟延履行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不履行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49A439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具体情形：</w:t>
            </w:r>
          </w:p>
          <w:p w14:paraId="3EADA0F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损失计算依据：</w:t>
            </w:r>
          </w:p>
        </w:tc>
      </w:tr>
      <w:tr w14:paraId="62D6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018" w:hRule="atLeast"/>
        </w:trPr>
        <w:tc>
          <w:tcPr>
            <w:tcW w:w="2694" w:type="dxa"/>
            <w:gridSpan w:val="2"/>
          </w:tcPr>
          <w:p w14:paraId="723713F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4.是否对标的物的瑕疵承担责任</w:t>
            </w:r>
          </w:p>
        </w:tc>
        <w:tc>
          <w:tcPr>
            <w:tcW w:w="8363" w:type="dxa"/>
          </w:tcPr>
          <w:p w14:paraId="5608F5F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修理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重作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更换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退货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减少价款或者报酬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A91CD3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  <w:p w14:paraId="0448154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1B51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009" w:hRule="atLeast"/>
        </w:trPr>
        <w:tc>
          <w:tcPr>
            <w:tcW w:w="2694" w:type="dxa"/>
            <w:gridSpan w:val="2"/>
          </w:tcPr>
          <w:p w14:paraId="08C45DC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5.要求继续履行或者解除合同</w:t>
            </w:r>
          </w:p>
        </w:tc>
        <w:tc>
          <w:tcPr>
            <w:tcW w:w="8363" w:type="dxa"/>
          </w:tcPr>
          <w:p w14:paraId="2F3BEDD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继续履行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___日内履行完毕付款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供货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义务</w:t>
            </w:r>
          </w:p>
          <w:p w14:paraId="5E71839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判令解除合同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7A331BC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确认买卖合同已于   年   月   日解除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57E0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0" w:hRule="atLeast"/>
        </w:trPr>
        <w:tc>
          <w:tcPr>
            <w:tcW w:w="2694" w:type="dxa"/>
            <w:gridSpan w:val="2"/>
          </w:tcPr>
          <w:p w14:paraId="1DEF056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6.是否主张担保权利</w:t>
            </w:r>
          </w:p>
        </w:tc>
        <w:tc>
          <w:tcPr>
            <w:tcW w:w="8363" w:type="dxa"/>
          </w:tcPr>
          <w:p w14:paraId="09AD83A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内容：</w:t>
            </w:r>
          </w:p>
          <w:p w14:paraId="4CEB9DD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245D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5" w:hRule="atLeast"/>
        </w:trPr>
        <w:tc>
          <w:tcPr>
            <w:tcW w:w="2694" w:type="dxa"/>
            <w:gridSpan w:val="2"/>
          </w:tcPr>
          <w:p w14:paraId="1243B6D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7.是否主张实现债权的费用</w:t>
            </w:r>
          </w:p>
        </w:tc>
        <w:tc>
          <w:tcPr>
            <w:tcW w:w="8363" w:type="dxa"/>
          </w:tcPr>
          <w:p w14:paraId="14BC394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  费用明细：</w:t>
            </w:r>
            <w:r>
              <w:rPr>
                <w:rFonts w:hint="eastAsia" w:ascii="楷体" w:hAnsi="楷体" w:eastAsia="楷体" w:cs="宋体"/>
                <w:sz w:val="24"/>
              </w:rPr>
              <w:t>律师费100000元</w:t>
            </w:r>
          </w:p>
          <w:p w14:paraId="55DA1DF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8F4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0CA22DA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8.是否主张诉讼费用</w:t>
            </w:r>
          </w:p>
        </w:tc>
        <w:tc>
          <w:tcPr>
            <w:tcW w:w="8363" w:type="dxa"/>
          </w:tcPr>
          <w:p w14:paraId="18503EB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3C1A8D4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11D4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747A11F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  <w:r>
              <w:rPr>
                <w:rFonts w:ascii="宋体" w:hAnsi="宋体" w:eastAsia="宋体" w:cs="宋体"/>
                <w:sz w:val="24"/>
              </w:rPr>
              <w:t>.其他请求</w:t>
            </w:r>
          </w:p>
        </w:tc>
        <w:tc>
          <w:tcPr>
            <w:tcW w:w="8363" w:type="dxa"/>
          </w:tcPr>
          <w:p w14:paraId="61E543D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7AB9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69402F7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.标的总额</w:t>
            </w:r>
          </w:p>
        </w:tc>
        <w:tc>
          <w:tcPr>
            <w:tcW w:w="8363" w:type="dxa"/>
          </w:tcPr>
          <w:p w14:paraId="2603AB4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2558026.47（暂计至2020年11月16日起诉时）</w:t>
            </w:r>
          </w:p>
        </w:tc>
      </w:tr>
      <w:tr w14:paraId="4D2A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48" w:hRule="atLeast"/>
        </w:trPr>
        <w:tc>
          <w:tcPr>
            <w:tcW w:w="11057" w:type="dxa"/>
            <w:gridSpan w:val="3"/>
          </w:tcPr>
          <w:p w14:paraId="6932A45C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约定管辖和诉前保全</w:t>
            </w:r>
          </w:p>
        </w:tc>
      </w:tr>
      <w:tr w14:paraId="3209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95" w:hRule="atLeast"/>
        </w:trPr>
        <w:tc>
          <w:tcPr>
            <w:tcW w:w="2694" w:type="dxa"/>
            <w:gridSpan w:val="2"/>
          </w:tcPr>
          <w:p w14:paraId="357E334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1.有无仲裁、法院管辖约定</w:t>
            </w:r>
          </w:p>
        </w:tc>
        <w:tc>
          <w:tcPr>
            <w:tcW w:w="8363" w:type="dxa"/>
          </w:tcPr>
          <w:p w14:paraId="095E3AB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合同条款及内容：</w:t>
            </w:r>
          </w:p>
          <w:p w14:paraId="426FE05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22B2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273" w:hRule="atLeast"/>
        </w:trPr>
        <w:tc>
          <w:tcPr>
            <w:tcW w:w="2694" w:type="dxa"/>
            <w:gridSpan w:val="2"/>
          </w:tcPr>
          <w:p w14:paraId="4A2B1A8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2.是否已经诉前保全</w:t>
            </w:r>
          </w:p>
        </w:tc>
        <w:tc>
          <w:tcPr>
            <w:tcW w:w="8363" w:type="dxa"/>
          </w:tcPr>
          <w:p w14:paraId="090BA5E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保全法院：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保全时间：</w:t>
            </w:r>
          </w:p>
          <w:p w14:paraId="1E3C86C8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保全</w:t>
            </w:r>
            <w:r>
              <w:rPr>
                <w:rFonts w:ascii="宋体" w:hAnsi="宋体" w:eastAsia="宋体" w:cs="宋体"/>
                <w:sz w:val="24"/>
              </w:rPr>
              <w:t>案号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463F6DC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C292EB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（如申请诉讼保全，请另行提交诉讼保全申请及相关材料）</w:t>
            </w:r>
          </w:p>
        </w:tc>
      </w:tr>
      <w:tr w14:paraId="4599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1057" w:type="dxa"/>
            <w:gridSpan w:val="3"/>
          </w:tcPr>
          <w:p w14:paraId="2236CE6A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33B9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1057" w:type="dxa"/>
            <w:gridSpan w:val="3"/>
          </w:tcPr>
          <w:p w14:paraId="24E3207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原被告于2019年9月16日签订《南通××项目商品混凝土买卖合同》，约定被告向原告购买GB×××混凝土×××吨，每月最后一日根据实际使用数量结账。质量异议期为收货后15日。原告已经向被告交付金额为 9345801.28 元的混凝土，被告仅支付价款 6950000 元，尚欠 2395801.28元。</w:t>
            </w:r>
          </w:p>
        </w:tc>
      </w:tr>
      <w:tr w14:paraId="755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73" w:hRule="atLeast"/>
        </w:trPr>
        <w:tc>
          <w:tcPr>
            <w:tcW w:w="2694" w:type="dxa"/>
            <w:gridSpan w:val="2"/>
          </w:tcPr>
          <w:p w14:paraId="683908F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1.合同的签订情况（名称、编号、签订时间、地点等；如无书面合同，请注明“无书面合同”）</w:t>
            </w:r>
          </w:p>
        </w:tc>
        <w:tc>
          <w:tcPr>
            <w:tcW w:w="8363" w:type="dxa"/>
          </w:tcPr>
          <w:p w14:paraId="26EE761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2019年9月16日签订《南通××项目商品混凝土买卖合同》</w:t>
            </w:r>
          </w:p>
        </w:tc>
      </w:tr>
      <w:tr w14:paraId="234F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74246EA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2.合同主体</w:t>
            </w:r>
          </w:p>
        </w:tc>
        <w:tc>
          <w:tcPr>
            <w:tcW w:w="8363" w:type="dxa"/>
          </w:tcPr>
          <w:p w14:paraId="4ECF4EFF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出卖人（卖方）：</w:t>
            </w:r>
            <w:r>
              <w:rPr>
                <w:rFonts w:hint="eastAsia" w:ascii="楷体" w:hAnsi="楷体" w:eastAsia="楷体" w:cs="宋体"/>
                <w:sz w:val="24"/>
              </w:rPr>
              <w:t>南通××混凝土有限公司</w:t>
            </w:r>
          </w:p>
          <w:p w14:paraId="0C2676E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买受人（买方）：</w:t>
            </w:r>
            <w:r>
              <w:rPr>
                <w:rFonts w:hint="eastAsia" w:ascii="楷体" w:hAnsi="楷体" w:eastAsia="楷体" w:cs="宋体"/>
                <w:sz w:val="24"/>
              </w:rPr>
              <w:t>上海××集团建筑工程有限公司</w:t>
            </w:r>
          </w:p>
        </w:tc>
      </w:tr>
      <w:tr w14:paraId="384A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95" w:hRule="atLeast"/>
        </w:trPr>
        <w:tc>
          <w:tcPr>
            <w:tcW w:w="2694" w:type="dxa"/>
            <w:gridSpan w:val="2"/>
          </w:tcPr>
          <w:p w14:paraId="31EE3DC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3.买卖标的物情况（标的物名称、规格、质量、数量等）</w:t>
            </w:r>
          </w:p>
        </w:tc>
        <w:tc>
          <w:tcPr>
            <w:tcW w:w="8363" w:type="dxa"/>
          </w:tcPr>
          <w:p w14:paraId="07A8A22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GB×××混凝土×××吨</w:t>
            </w:r>
          </w:p>
        </w:tc>
      </w:tr>
      <w:tr w14:paraId="604E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06" w:hRule="atLeast"/>
        </w:trPr>
        <w:tc>
          <w:tcPr>
            <w:tcW w:w="2694" w:type="dxa"/>
            <w:gridSpan w:val="2"/>
          </w:tcPr>
          <w:p w14:paraId="08AF483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4.合同约定的价格及支付方式</w:t>
            </w:r>
          </w:p>
        </w:tc>
        <w:tc>
          <w:tcPr>
            <w:tcW w:w="8363" w:type="dxa"/>
          </w:tcPr>
          <w:p w14:paraId="4C2AE97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单价</w:t>
            </w:r>
            <w:r>
              <w:rPr>
                <w:rFonts w:ascii="宋体" w:hAnsi="宋体" w:eastAsia="宋体" w:cs="宋体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元；总价</w:t>
            </w:r>
            <w:r>
              <w:rPr>
                <w:rFonts w:ascii="宋体" w:hAnsi="宋体" w:eastAsia="宋体" w:cs="宋体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元；</w:t>
            </w:r>
          </w:p>
          <w:p w14:paraId="5CCE285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以现金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转账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票据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_______（写明票据类型）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________方式</w:t>
            </w:r>
          </w:p>
          <w:p w14:paraId="18A351A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一次性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分期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支付</w:t>
            </w:r>
          </w:p>
          <w:p w14:paraId="02DCF45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分期方式：</w:t>
            </w:r>
            <w:r>
              <w:rPr>
                <w:rFonts w:hint="eastAsia" w:ascii="楷体" w:hAnsi="楷体" w:eastAsia="楷体" w:cs="宋体"/>
                <w:sz w:val="24"/>
              </w:rPr>
              <w:t>每月最后一日根据实际使用数量结账</w:t>
            </w:r>
          </w:p>
        </w:tc>
      </w:tr>
      <w:tr w14:paraId="7F38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370F354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5.合同约定的交货时间、地点、方式、风险承担、安装、调试、验收</w:t>
            </w:r>
          </w:p>
        </w:tc>
        <w:tc>
          <w:tcPr>
            <w:tcW w:w="8363" w:type="dxa"/>
          </w:tcPr>
          <w:p w14:paraId="0798EAC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由卖方负责将混凝土运送至指定交付地点</w:t>
            </w:r>
          </w:p>
        </w:tc>
      </w:tr>
      <w:tr w14:paraId="590A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40ACAF0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6.合同约定的质量标准及检验方式、质量异议期限</w:t>
            </w:r>
          </w:p>
        </w:tc>
        <w:tc>
          <w:tcPr>
            <w:tcW w:w="8363" w:type="dxa"/>
          </w:tcPr>
          <w:p w14:paraId="450C5369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混凝土应符合GB×××标准，质量异议期为收货后15日</w:t>
            </w:r>
          </w:p>
        </w:tc>
      </w:tr>
      <w:tr w14:paraId="6737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644B022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7.合同约定的违约金（定金）</w:t>
            </w:r>
          </w:p>
        </w:tc>
        <w:tc>
          <w:tcPr>
            <w:tcW w:w="8363" w:type="dxa"/>
          </w:tcPr>
          <w:p w14:paraId="6BB31FA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定金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元（合同条款：第    条）</w:t>
            </w:r>
          </w:p>
          <w:p w14:paraId="61E6570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违约金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    元（合同条款：第    条）</w:t>
            </w:r>
          </w:p>
          <w:p w14:paraId="75BA759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迟延履行违约金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 银行同期活期存款利率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%/日（合同条款：第</w:t>
            </w:r>
            <w:r>
              <w:rPr>
                <w:rFonts w:hint="eastAsia" w:ascii="楷体" w:hAnsi="楷体" w:eastAsia="楷体" w:cs="宋体"/>
                <w:sz w:val="24"/>
              </w:rPr>
              <w:t>六</w:t>
            </w:r>
            <w:r>
              <w:rPr>
                <w:rFonts w:hint="eastAsia" w:ascii="宋体" w:hAnsi="宋体" w:eastAsia="宋体" w:cs="宋体"/>
                <w:sz w:val="24"/>
              </w:rPr>
              <w:t>条）</w:t>
            </w:r>
          </w:p>
        </w:tc>
      </w:tr>
      <w:tr w14:paraId="4E69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0208F79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8.价款支付及标的物交付情况</w:t>
            </w:r>
          </w:p>
        </w:tc>
        <w:tc>
          <w:tcPr>
            <w:tcW w:w="8363" w:type="dxa"/>
          </w:tcPr>
          <w:p w14:paraId="46A071B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支付价款：</w:t>
            </w:r>
            <w:r>
              <w:rPr>
                <w:rFonts w:hint="eastAsia" w:ascii="楷体" w:hAnsi="楷体" w:eastAsia="楷体" w:cs="宋体"/>
                <w:sz w:val="24"/>
              </w:rPr>
              <w:t>6950000</w:t>
            </w:r>
            <w:r>
              <w:rPr>
                <w:rFonts w:hint="eastAsia" w:ascii="宋体" w:hAnsi="宋体" w:eastAsia="宋体" w:cs="宋体"/>
                <w:sz w:val="24"/>
              </w:rPr>
              <w:t>元，逾期付款      元，逾期未付款</w:t>
            </w:r>
            <w:r>
              <w:rPr>
                <w:rFonts w:hint="eastAsia" w:ascii="楷体" w:hAnsi="楷体" w:eastAsia="楷体" w:cs="宋体"/>
                <w:sz w:val="24"/>
              </w:rPr>
              <w:t>2395801.28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5C38C48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交付标的物：</w:t>
            </w:r>
            <w:r>
              <w:rPr>
                <w:rFonts w:hint="eastAsia" w:ascii="楷体" w:hAnsi="楷体" w:eastAsia="楷体" w:cs="宋体"/>
                <w:sz w:val="24"/>
              </w:rPr>
              <w:t>已交付金额为9345801.28元的混凝土</w:t>
            </w:r>
            <w:r>
              <w:rPr>
                <w:rFonts w:hint="eastAsia" w:ascii="宋体" w:hAnsi="宋体" w:eastAsia="宋体" w:cs="宋体"/>
                <w:sz w:val="24"/>
              </w:rPr>
              <w:t>；逾期交付     件，逾期未交付       件</w:t>
            </w:r>
          </w:p>
        </w:tc>
      </w:tr>
      <w:tr w14:paraId="21C6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5C3A3E4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9.是否存在迟延履行</w:t>
            </w:r>
          </w:p>
        </w:tc>
        <w:tc>
          <w:tcPr>
            <w:tcW w:w="8363" w:type="dxa"/>
          </w:tcPr>
          <w:p w14:paraId="09B5492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迟延时间：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逾期付款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逾期交货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FF6EA1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D7A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227D203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10.是否催促过履行</w:t>
            </w:r>
          </w:p>
        </w:tc>
        <w:tc>
          <w:tcPr>
            <w:tcW w:w="8363" w:type="dxa"/>
          </w:tcPr>
          <w:p w14:paraId="59CCFA8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  催促情况：</w:t>
            </w:r>
            <w:r>
              <w:rPr>
                <w:rFonts w:hint="eastAsia" w:ascii="楷体" w:hAnsi="楷体" w:eastAsia="楷体" w:cs="宋体"/>
                <w:sz w:val="24"/>
              </w:rPr>
              <w:t>2020年3月24日、2020年5月13日，先后通过发送催款函件方式进行了催促</w:t>
            </w:r>
          </w:p>
          <w:p w14:paraId="25720B8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C61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0B0DDF7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11.买卖合同标的物有无质量争议</w:t>
            </w:r>
          </w:p>
        </w:tc>
        <w:tc>
          <w:tcPr>
            <w:tcW w:w="8363" w:type="dxa"/>
          </w:tcPr>
          <w:p w14:paraId="5EB7D97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具体情况：</w:t>
            </w:r>
          </w:p>
          <w:p w14:paraId="12B98FB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2096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7320134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12.标的物质量规格或履行方式是否存在不符合约定的情况</w:t>
            </w:r>
          </w:p>
        </w:tc>
        <w:tc>
          <w:tcPr>
            <w:tcW w:w="8363" w:type="dxa"/>
          </w:tcPr>
          <w:p w14:paraId="08B7147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具体情况：</w:t>
            </w:r>
          </w:p>
          <w:p w14:paraId="2694597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20EF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5F4DB69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13.是否曾就标的物质量问题进行协商</w:t>
            </w:r>
          </w:p>
        </w:tc>
        <w:tc>
          <w:tcPr>
            <w:tcW w:w="8363" w:type="dxa"/>
          </w:tcPr>
          <w:p w14:paraId="441DBC9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具体情况：</w:t>
            </w:r>
          </w:p>
          <w:p w14:paraId="1440B62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621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520D134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4.是否通知解除合同</w:t>
            </w:r>
          </w:p>
        </w:tc>
        <w:tc>
          <w:tcPr>
            <w:tcW w:w="8363" w:type="dxa"/>
          </w:tcPr>
          <w:p w14:paraId="17EB553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具体情况：</w:t>
            </w:r>
          </w:p>
          <w:p w14:paraId="6F371BC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1548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5D2273F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.被告应当支付的利息、违约金、赔偿金</w:t>
            </w:r>
          </w:p>
        </w:tc>
        <w:tc>
          <w:tcPr>
            <w:tcW w:w="8363" w:type="dxa"/>
          </w:tcPr>
          <w:p w14:paraId="4DBEC58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楷体" w:hAnsi="楷体" w:eastAsia="楷体" w:cs="宋体"/>
                <w:sz w:val="24"/>
              </w:rPr>
              <w:t>62225.19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39D3006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违约金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7925B21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赔偿金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28AC82B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共计</w:t>
            </w:r>
            <w:r>
              <w:rPr>
                <w:rFonts w:hint="eastAsia" w:ascii="楷体" w:hAnsi="楷体" w:eastAsia="楷体" w:cs="宋体"/>
                <w:sz w:val="24"/>
              </w:rPr>
              <w:t>62225.19元</w:t>
            </w:r>
            <w:r>
              <w:rPr>
                <w:rFonts w:ascii="楷体" w:hAnsi="楷体" w:eastAsia="楷体" w:cs="宋体"/>
                <w:sz w:val="24"/>
              </w:rPr>
              <w:t xml:space="preserve">  </w:t>
            </w:r>
            <w:r>
              <w:rPr>
                <w:rFonts w:hint="eastAsia" w:ascii="楷体" w:hAnsi="楷体" w:eastAsia="楷体" w:cs="宋体"/>
                <w:sz w:val="24"/>
              </w:rPr>
              <w:t>（暂计至2020年11月16日起诉时）</w:t>
            </w:r>
          </w:p>
          <w:p w14:paraId="3884091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计算方式：</w:t>
            </w:r>
            <w:r>
              <w:rPr>
                <w:rFonts w:hint="eastAsia" w:ascii="楷体" w:hAnsi="楷体" w:eastAsia="楷体" w:cs="宋体"/>
                <w:sz w:val="24"/>
              </w:rPr>
              <w:t>利息：2395801.28元×0.06/365×158日=62225.19元</w:t>
            </w:r>
          </w:p>
        </w:tc>
      </w:tr>
      <w:tr w14:paraId="08B2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189EB4F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.是否签订物的担保（抵押、质押）合同</w:t>
            </w:r>
          </w:p>
        </w:tc>
        <w:tc>
          <w:tcPr>
            <w:tcW w:w="8363" w:type="dxa"/>
          </w:tcPr>
          <w:p w14:paraId="4B22DAA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</w:p>
          <w:p w14:paraId="12A6049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6539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710D7E9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.担保人、担保物</w:t>
            </w:r>
          </w:p>
        </w:tc>
        <w:tc>
          <w:tcPr>
            <w:tcW w:w="8363" w:type="dxa"/>
          </w:tcPr>
          <w:p w14:paraId="1B48CF3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担保人：</w:t>
            </w:r>
          </w:p>
          <w:p w14:paraId="140B3BA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担保物：</w:t>
            </w:r>
          </w:p>
        </w:tc>
      </w:tr>
      <w:tr w14:paraId="67C6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38C57E5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.是否最高额担保（抵押、质押）</w:t>
            </w:r>
          </w:p>
        </w:tc>
        <w:tc>
          <w:tcPr>
            <w:tcW w:w="8363" w:type="dxa"/>
          </w:tcPr>
          <w:p w14:paraId="1C1C888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担保债权的确定时间：</w:t>
            </w:r>
          </w:p>
          <w:p w14:paraId="1321CE5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担保额度：</w:t>
            </w:r>
          </w:p>
          <w:p w14:paraId="1DB6AA6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43A0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6C0EA9C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.是否办理抵押、质押登记</w:t>
            </w:r>
          </w:p>
        </w:tc>
        <w:tc>
          <w:tcPr>
            <w:tcW w:w="8363" w:type="dxa"/>
          </w:tcPr>
          <w:p w14:paraId="2AF3DF8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正式登记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预告登记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4BBD04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3CD8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20E8F8D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.是否签订保证合同</w:t>
            </w:r>
          </w:p>
        </w:tc>
        <w:tc>
          <w:tcPr>
            <w:tcW w:w="8363" w:type="dxa"/>
          </w:tcPr>
          <w:p w14:paraId="041FE95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保证人：</w:t>
            </w:r>
          </w:p>
          <w:p w14:paraId="5A87A069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主要内容：</w:t>
            </w:r>
          </w:p>
          <w:p w14:paraId="442ED6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7E14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1C70A1D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.保证方式</w:t>
            </w:r>
          </w:p>
        </w:tc>
        <w:tc>
          <w:tcPr>
            <w:tcW w:w="8363" w:type="dxa"/>
          </w:tcPr>
          <w:p w14:paraId="13D2D30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一般保证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EE31BB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连带责任保证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028A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6C3581A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22.其他担保方式</w:t>
            </w:r>
          </w:p>
        </w:tc>
        <w:tc>
          <w:tcPr>
            <w:tcW w:w="8363" w:type="dxa"/>
          </w:tcPr>
          <w:p w14:paraId="1304291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形式：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</w:p>
          <w:p w14:paraId="7B31FD4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59B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5D4B45B5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23.请求承担责任的依据</w:t>
            </w:r>
          </w:p>
        </w:tc>
        <w:tc>
          <w:tcPr>
            <w:tcW w:w="8363" w:type="dxa"/>
          </w:tcPr>
          <w:p w14:paraId="52A0C18A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合同约定:</w:t>
            </w:r>
            <w:r>
              <w:rPr>
                <w:rFonts w:hint="eastAsia" w:ascii="楷体" w:hAnsi="楷体" w:eastAsia="楷体" w:cs="宋体"/>
                <w:sz w:val="24"/>
              </w:rPr>
              <w:t>《南通××项目商品混凝土买卖合同》第六条</w:t>
            </w:r>
          </w:p>
          <w:p w14:paraId="0C934F9B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法律规定:</w:t>
            </w:r>
            <w:r>
              <w:rPr>
                <w:rFonts w:hint="eastAsia" w:ascii="楷体" w:hAnsi="楷体" w:eastAsia="楷体" w:cs="宋体"/>
                <w:sz w:val="24"/>
              </w:rPr>
              <w:t>《中华人民共和国民法典》第五百六十二条、第五了百六十三条、</w:t>
            </w:r>
          </w:p>
          <w:p w14:paraId="35C44CF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第五百六十六条、第六百二十六条、第六百二十八条</w:t>
            </w:r>
          </w:p>
        </w:tc>
      </w:tr>
      <w:tr w14:paraId="2460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2309BC3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.其他需要说明的内容（可另附页）</w:t>
            </w:r>
          </w:p>
        </w:tc>
        <w:tc>
          <w:tcPr>
            <w:tcW w:w="8363" w:type="dxa"/>
          </w:tcPr>
          <w:p w14:paraId="6ACCC6B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3BC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694" w:type="dxa"/>
            <w:gridSpan w:val="2"/>
          </w:tcPr>
          <w:p w14:paraId="7A4FCB9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.证据清单（可另附页）</w:t>
            </w:r>
          </w:p>
        </w:tc>
        <w:tc>
          <w:tcPr>
            <w:tcW w:w="8363" w:type="dxa"/>
          </w:tcPr>
          <w:p w14:paraId="3C2134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002C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4"/>
          </w:tcPr>
          <w:p w14:paraId="0E62C9DF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对纠纷解决方式的意愿</w:t>
            </w:r>
          </w:p>
        </w:tc>
      </w:tr>
      <w:tr w14:paraId="622A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6A06928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是否了解调解作为非诉   讼纠纷解决方式，能   及时、高效、低成本、 不伤和气地解决纠纷</w:t>
            </w:r>
          </w:p>
        </w:tc>
        <w:tc>
          <w:tcPr>
            <w:tcW w:w="8400" w:type="dxa"/>
            <w:gridSpan w:val="3"/>
          </w:tcPr>
          <w:p w14:paraId="51AABA9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7503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108E3E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是否了解先行调解解 决纠纷的好处</w:t>
            </w:r>
          </w:p>
        </w:tc>
        <w:tc>
          <w:tcPr>
            <w:tcW w:w="8400" w:type="dxa"/>
            <w:gridSpan w:val="3"/>
          </w:tcPr>
          <w:p w14:paraId="4CE69AA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B8809A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7CAA181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59DD0AD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4C12ADA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790A31E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2FDD24A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4.依照法律规定，调解具有保密性要求，调解过程不公开，调解协议未经当事人同意不得公开。</w:t>
            </w:r>
          </w:p>
          <w:p w14:paraId="69526A6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59C4CC8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5.调解达成的协议具有法律效力，可以依照法律规定申请司法确认，具有强制执行效力。</w:t>
            </w:r>
          </w:p>
          <w:p w14:paraId="2FD5057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2D70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67A67AC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是否考虑先行调解</w:t>
            </w:r>
          </w:p>
        </w:tc>
        <w:tc>
          <w:tcPr>
            <w:tcW w:w="8400" w:type="dxa"/>
            <w:gridSpan w:val="3"/>
          </w:tcPr>
          <w:p w14:paraId="1E3CABB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是□</w:t>
            </w:r>
          </w:p>
          <w:p w14:paraId="2D3DC47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否□</w:t>
            </w:r>
          </w:p>
          <w:p w14:paraId="408F5C8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暂不确定，想要了解更多内容□</w:t>
            </w:r>
          </w:p>
        </w:tc>
      </w:tr>
    </w:tbl>
    <w:p w14:paraId="657EC885">
      <w:pPr>
        <w:spacing w:line="276" w:lineRule="auto"/>
        <w:jc w:val="left"/>
        <w:rPr>
          <w:rFonts w:ascii="宋体" w:hAnsi="宋体" w:eastAsia="宋体" w:cs="宋体"/>
          <w:b/>
          <w:bCs/>
          <w:sz w:val="42"/>
          <w:szCs w:val="42"/>
        </w:rPr>
      </w:pPr>
    </w:p>
    <w:p w14:paraId="5CAF3844">
      <w:pPr>
        <w:spacing w:line="276" w:lineRule="auto"/>
        <w:ind w:right="-1"/>
        <w:jc w:val="right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具状人 （签字、盖章）：</w:t>
      </w:r>
      <w:r>
        <w:rPr>
          <w:rFonts w:hint="eastAsia" w:ascii="楷体" w:hAnsi="楷体" w:eastAsia="楷体" w:cs="宋体"/>
          <w:sz w:val="36"/>
          <w:szCs w:val="36"/>
        </w:rPr>
        <w:t>陈×× 南通××混凝土有限公司</w:t>
      </w:r>
    </w:p>
    <w:p w14:paraId="2DCD6DBA">
      <w:pPr>
        <w:spacing w:line="276" w:lineRule="auto"/>
        <w:jc w:val="right"/>
        <w:rPr>
          <w:rFonts w:ascii="宋体" w:hAnsi="宋体" w:eastAsia="宋体" w:cs="宋体"/>
          <w:b/>
          <w:bCs/>
          <w:sz w:val="42"/>
          <w:szCs w:val="42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日期：</w:t>
      </w:r>
      <w:r>
        <w:rPr>
          <w:rFonts w:hint="eastAsia" w:ascii="楷体" w:hAnsi="楷体" w:eastAsia="楷体" w:cs="宋体"/>
          <w:sz w:val="36"/>
          <w:szCs w:val="36"/>
        </w:rPr>
        <w:t>××年××月××日</w:t>
      </w:r>
    </w:p>
    <w:sectPr>
      <w:pgSz w:w="11906" w:h="16838"/>
      <w:pgMar w:top="426" w:right="424" w:bottom="426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U1ZjhjODIzZGE0MDQ2OGViYTBmMDllZDg0NzcifQ=="/>
  </w:docVars>
  <w:rsids>
    <w:rsidRoot w:val="00B57B17"/>
    <w:rsid w:val="00033FCF"/>
    <w:rsid w:val="00064DF9"/>
    <w:rsid w:val="00124B2A"/>
    <w:rsid w:val="001639F2"/>
    <w:rsid w:val="00173135"/>
    <w:rsid w:val="00226FB3"/>
    <w:rsid w:val="00241F7C"/>
    <w:rsid w:val="002434FC"/>
    <w:rsid w:val="00260A84"/>
    <w:rsid w:val="002A21B1"/>
    <w:rsid w:val="002B18F5"/>
    <w:rsid w:val="00363A26"/>
    <w:rsid w:val="003778BD"/>
    <w:rsid w:val="00462822"/>
    <w:rsid w:val="00466B01"/>
    <w:rsid w:val="00474735"/>
    <w:rsid w:val="00485638"/>
    <w:rsid w:val="00496187"/>
    <w:rsid w:val="00594359"/>
    <w:rsid w:val="005E3628"/>
    <w:rsid w:val="00722E5C"/>
    <w:rsid w:val="00770127"/>
    <w:rsid w:val="00805298"/>
    <w:rsid w:val="00837F45"/>
    <w:rsid w:val="00850C8A"/>
    <w:rsid w:val="008E595A"/>
    <w:rsid w:val="00930400"/>
    <w:rsid w:val="00942B91"/>
    <w:rsid w:val="009839B5"/>
    <w:rsid w:val="00A53A6B"/>
    <w:rsid w:val="00AA5371"/>
    <w:rsid w:val="00B57B17"/>
    <w:rsid w:val="00B608C7"/>
    <w:rsid w:val="00BC1A4A"/>
    <w:rsid w:val="00D14F1E"/>
    <w:rsid w:val="00D43917"/>
    <w:rsid w:val="00D50745"/>
    <w:rsid w:val="00D7448C"/>
    <w:rsid w:val="00DD2415"/>
    <w:rsid w:val="00EA6430"/>
    <w:rsid w:val="00ED5BA9"/>
    <w:rsid w:val="00FD062C"/>
    <w:rsid w:val="00FD6679"/>
    <w:rsid w:val="02E220C3"/>
    <w:rsid w:val="07AE7992"/>
    <w:rsid w:val="07CC32DC"/>
    <w:rsid w:val="0FBF72CF"/>
    <w:rsid w:val="0FED59A3"/>
    <w:rsid w:val="11897783"/>
    <w:rsid w:val="131F1078"/>
    <w:rsid w:val="13870D6F"/>
    <w:rsid w:val="139C3887"/>
    <w:rsid w:val="15BE04D1"/>
    <w:rsid w:val="15C41DC5"/>
    <w:rsid w:val="16C273DC"/>
    <w:rsid w:val="1BCC5A75"/>
    <w:rsid w:val="1C6427CC"/>
    <w:rsid w:val="253C6EB2"/>
    <w:rsid w:val="26975974"/>
    <w:rsid w:val="2A97752E"/>
    <w:rsid w:val="2C853063"/>
    <w:rsid w:val="2E702EB0"/>
    <w:rsid w:val="30C15CB4"/>
    <w:rsid w:val="328B29F0"/>
    <w:rsid w:val="349E4EFA"/>
    <w:rsid w:val="378B3B54"/>
    <w:rsid w:val="38FF5269"/>
    <w:rsid w:val="3BF84EB0"/>
    <w:rsid w:val="3C0A2E39"/>
    <w:rsid w:val="3CC27081"/>
    <w:rsid w:val="3FEE47CA"/>
    <w:rsid w:val="46CE3EE0"/>
    <w:rsid w:val="473C0AF3"/>
    <w:rsid w:val="4B6B0F4E"/>
    <w:rsid w:val="4B973172"/>
    <w:rsid w:val="4FC86A95"/>
    <w:rsid w:val="533A559A"/>
    <w:rsid w:val="54290312"/>
    <w:rsid w:val="57E92300"/>
    <w:rsid w:val="593013AC"/>
    <w:rsid w:val="5B213842"/>
    <w:rsid w:val="5BD740D0"/>
    <w:rsid w:val="65DC218B"/>
    <w:rsid w:val="69390486"/>
    <w:rsid w:val="69D9725E"/>
    <w:rsid w:val="6A7A1E3C"/>
    <w:rsid w:val="6BEB4428"/>
    <w:rsid w:val="758734F3"/>
    <w:rsid w:val="780E3CC3"/>
    <w:rsid w:val="7BFB3B84"/>
    <w:rsid w:val="7E220CE6"/>
    <w:rsid w:val="7EE44EFE"/>
    <w:rsid w:val="9B7D77FD"/>
    <w:rsid w:val="D9FF0E2C"/>
    <w:rsid w:val="DEF19A43"/>
    <w:rsid w:val="DFEBEE5F"/>
    <w:rsid w:val="FBECC0D5"/>
    <w:rsid w:val="FD5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6"/>
    <w:link w:val="2"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3456</Words>
  <Characters>3775</Characters>
  <Lines>32</Lines>
  <Paragraphs>9</Paragraphs>
  <TotalTime>797</TotalTime>
  <ScaleCrop>false</ScaleCrop>
  <LinksUpToDate>false</LinksUpToDate>
  <CharactersWithSpaces>4314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2024-04-16T23:47:00Z</dcterms:created>
  <dc:creator>Administrator</dc:creator>
  <cp:lastModifiedBy>LM</cp:lastModifiedBy>
  <dcterms:modified xsi:type="dcterms:W3CDTF">2025-08-11T03:03:03Z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323B48C0D37B48CD9E83CA2AFD961948_12</vt:lpwstr>
  </property>
  <property fmtid="{D5CDD505-2E9C-101B-9397-08002B2CF9AE}" pid="4" name="KSOTemplateDocerSaveRecord">
    <vt:lpwstr>eyJoZGlkIjoiMzEyNDA5MzI4MDlhNGNhMmQwMjI3NzJhYzdjZjE3NjkiLCJ1c2VySWQiOiIzNjcyMTgwMDIifQ==</vt:lpwstr>
  </property>
</Properties>
</file>