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不予执行申请书</w:t>
      </w:r>
    </w:p>
    <w:p>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申请不予执行仲裁裁决、调解书或公证债权文书用</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6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8" w:type="dxa"/>
            <w:gridSpan w:val="2"/>
          </w:tcPr>
          <w:p>
            <w:pPr>
              <w:spacing w:line="276" w:lineRule="auto"/>
              <w:jc w:val="left"/>
              <w:rPr>
                <w:rFonts w:hint="eastAsia" w:ascii="宋体" w:hAnsi="宋体" w:eastAsia="宋体" w:cs="宋体"/>
                <w:b/>
                <w:bCs/>
                <w:sz w:val="20"/>
                <w:szCs w:val="20"/>
              </w:rPr>
            </w:pPr>
            <w:r>
              <w:rPr>
                <w:rFonts w:hint="eastAsia" w:ascii="宋体" w:hAnsi="宋体" w:eastAsia="宋体" w:cs="宋体"/>
                <w:b/>
                <w:bCs/>
                <w:sz w:val="20"/>
                <w:szCs w:val="20"/>
              </w:rPr>
              <w:t>说明：</w:t>
            </w:r>
          </w:p>
          <w:p>
            <w:pPr>
              <w:spacing w:line="276"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lang w:val="en-US" w:eastAsia="zh-CN"/>
              </w:rPr>
              <w:t>1.</w:t>
            </w:r>
            <w:r>
              <w:rPr>
                <w:rFonts w:hint="eastAsia" w:ascii="宋体" w:hAnsi="宋体" w:eastAsia="宋体" w:cs="宋体"/>
                <w:sz w:val="20"/>
                <w:szCs w:val="20"/>
                <w:lang w:eastAsia="zh-CN"/>
              </w:rPr>
              <w:t>被执行人向人民法院申请不予执行仲裁裁决的，应当在执行通知书送达之日起十五日内提出书面申请；有民事诉讼法第二百四十八条第四、六项规定情形且执行程序尚未终结的，应当自知道或者应当知道有关事实或案件之日起十五日内提出书面申请。案外人向人民法院申请不予执行仲裁裁决或者仲裁调解书的，应自知道或者应当知道人民法院对该标的采取执行措施之日起三十日内提出。</w:t>
            </w:r>
          </w:p>
          <w:p>
            <w:pPr>
              <w:spacing w:line="276" w:lineRule="auto"/>
              <w:ind w:firstLine="600" w:firstLineChars="30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被执行人申请不予执行公证债权文书，应当在执行通知书送达之日起十五日内提出书面申请；有公证员为本人、近亲属办理公证，或者办理与本人、近亲属有利害关系的公证的，或者公证员办理该项公证有贪污受贿、徇私舞弊行为，已经由生效刑事法律文书等确认的等情形，且执行程序尚未终结的，应当自知道或者应当知道有关事实之日起十五日内提出。</w:t>
            </w:r>
          </w:p>
          <w:p>
            <w:pPr>
              <w:spacing w:line="276"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为了方便您不予执行特定法律文书的申请，保护您的合法权利，请如实填写本表。</w:t>
            </w:r>
          </w:p>
          <w:p>
            <w:pPr>
              <w:spacing w:line="276" w:lineRule="auto"/>
              <w:ind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3.申请不予执行时需向人民法院提交的材料：（1）提交证明您身份的材料，如身份证复印件、</w:t>
            </w:r>
            <w:r>
              <w:rPr>
                <w:rFonts w:hint="default" w:ascii="宋体" w:hAnsi="宋体" w:eastAsia="宋体" w:cs="宋体"/>
                <w:sz w:val="20"/>
                <w:szCs w:val="20"/>
                <w:lang w:val="en-US" w:eastAsia="zh-CN"/>
              </w:rPr>
              <w:t>营业执照复印件、法定代表人身份证明和负责人身份证明等；（2）生效法律文书副本；（3）相关证据材料</w:t>
            </w:r>
            <w:r>
              <w:rPr>
                <w:rFonts w:hint="eastAsia" w:ascii="宋体" w:hAnsi="宋体" w:eastAsia="宋体" w:cs="宋体"/>
                <w:sz w:val="20"/>
                <w:szCs w:val="20"/>
                <w:lang w:val="en-US" w:eastAsia="zh-CN"/>
              </w:rPr>
              <w:t>。</w:t>
            </w:r>
          </w:p>
          <w:p>
            <w:pPr>
              <w:spacing w:line="276" w:lineRule="auto"/>
              <w:ind w:firstLine="400" w:firstLineChars="20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本表所涉内容系针对不予执行申请专用，有些内容可能与您的具体申请无关，您认为与申请无关的项目可以填“无”或不填；对于本表中勾选项可以在对应项打“√”；您认为另有重要内容需要列明的，可以另附页填写。</w:t>
            </w:r>
          </w:p>
          <w:p>
            <w:pPr>
              <w:spacing w:line="276"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lang w:eastAsia="zh-CN"/>
              </w:rPr>
              <w:t>当事人、利害关系人、案外人应当遵守诚信原则如实认真填写表格。如果当事人、利害关系人、案外人违反民事诉讼法的规定，虚假诉讼、恶意诉讼、滥用诉权，人民法院将视违法情形依法追究责任。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8" w:type="dxa"/>
            <w:gridSpan w:val="2"/>
          </w:tcPr>
          <w:p>
            <w:pPr>
              <w:suppressAutoHyphens/>
              <w:spacing w:line="276" w:lineRule="auto"/>
              <w:jc w:val="center"/>
              <w:rPr>
                <w:rFonts w:hint="eastAsia" w:asciiTheme="minorEastAsia" w:hAnsiTheme="minorEastAsia" w:eastAsiaTheme="minorEastAsia" w:cstheme="minorEastAsia"/>
                <w:sz w:val="20"/>
                <w:szCs w:val="20"/>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申请人</w:t>
            </w:r>
            <w:r>
              <w:rPr>
                <w:rFonts w:hint="eastAsia" w:asciiTheme="minorEastAsia" w:hAnsiTheme="minorEastAsia" w:eastAsiaTheme="minorEastAsia" w:cstheme="minorEastAsia"/>
                <w:sz w:val="20"/>
                <w:szCs w:val="20"/>
              </w:rPr>
              <w:t>（自然人）</w:t>
            </w:r>
          </w:p>
        </w:tc>
        <w:tc>
          <w:tcPr>
            <w:tcW w:w="6859" w:type="dxa"/>
          </w:tcPr>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身份：被执行人</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案外人</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其他</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__________</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姓名</w:t>
            </w:r>
            <w:r>
              <w:rPr>
                <w:rFonts w:hint="eastAsia" w:asciiTheme="minorEastAsia" w:hAnsiTheme="minorEastAsia" w:eastAsiaTheme="minorEastAsia" w:cstheme="minorEastAsia"/>
                <w:sz w:val="20"/>
                <w:szCs w:val="20"/>
              </w:rPr>
              <w:t>：</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性别：男</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女</w:t>
            </w:r>
            <w:r>
              <w:rPr>
                <w:rFonts w:hint="eastAsia" w:asciiTheme="minorEastAsia" w:hAnsiTheme="minorEastAsia" w:eastAsiaTheme="minorEastAsia" w:cstheme="minorEastAsia"/>
                <w:sz w:val="20"/>
                <w:szCs w:val="20"/>
                <w:lang w:val="en-US" w:eastAsia="zh-CN"/>
              </w:rPr>
              <w:sym w:font="Wingdings" w:char="00A8"/>
            </w:r>
          </w:p>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出生日期：</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年</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月</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日</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民族</w:t>
            </w:r>
            <w:r>
              <w:rPr>
                <w:rFonts w:hint="eastAsia" w:asciiTheme="minorEastAsia" w:hAnsiTheme="minorEastAsia" w:cstheme="minorEastAsia"/>
                <w:sz w:val="20"/>
                <w:szCs w:val="20"/>
                <w:lang w:eastAsia="zh-CN"/>
              </w:rPr>
              <w:t>：</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工作单位：</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eastAsia="zh-CN"/>
              </w:rPr>
              <w:t>职务：</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eastAsia="zh-CN"/>
              </w:rPr>
              <w:t>联系电话</w:t>
            </w:r>
            <w:r>
              <w:rPr>
                <w:rFonts w:hint="eastAsia" w:asciiTheme="minorEastAsia" w:hAnsiTheme="minorEastAsia" w:cstheme="minorEastAsia"/>
                <w:sz w:val="20"/>
                <w:szCs w:val="20"/>
                <w:lang w:eastAsia="zh-CN"/>
              </w:rPr>
              <w:t>：</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住所地（</w:t>
            </w:r>
            <w:r>
              <w:rPr>
                <w:rFonts w:hint="eastAsia" w:asciiTheme="minorEastAsia" w:hAnsiTheme="minorEastAsia" w:eastAsiaTheme="minorEastAsia" w:cstheme="minorEastAsia"/>
                <w:sz w:val="20"/>
                <w:szCs w:val="20"/>
                <w:lang w:eastAsia="zh-CN"/>
              </w:rPr>
              <w:t>户籍所在地</w:t>
            </w:r>
            <w:r>
              <w:rPr>
                <w:rFonts w:hint="eastAsia" w:asciiTheme="minorEastAsia" w:hAnsiTheme="minorEastAsia" w:eastAsiaTheme="minorEastAsia" w:cstheme="minorEastAsia"/>
                <w:sz w:val="20"/>
                <w:szCs w:val="20"/>
              </w:rPr>
              <w:t>）：</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经常居住地：</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证件类型：</w:t>
            </w:r>
          </w:p>
          <w:p>
            <w:pPr>
              <w:spacing w:line="276"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shd w:val="clear" w:color="auto" w:fill="auto"/>
            <w:vAlign w:val="top"/>
          </w:tcPr>
          <w:p>
            <w:pPr>
              <w:spacing w:line="276" w:lineRule="auto"/>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委托诉讼代理</w:t>
            </w:r>
            <w:r>
              <w:rPr>
                <w:rFonts w:hint="eastAsia" w:asciiTheme="minorEastAsia" w:hAnsiTheme="minorEastAsia" w:eastAsiaTheme="minorEastAsia" w:cstheme="minorEastAsia"/>
                <w:sz w:val="20"/>
                <w:szCs w:val="20"/>
                <w:lang w:eastAsia="zh-CN"/>
              </w:rPr>
              <w:t>人</w:t>
            </w:r>
          </w:p>
        </w:tc>
        <w:tc>
          <w:tcPr>
            <w:tcW w:w="6859" w:type="dxa"/>
            <w:shd w:val="clear" w:color="auto" w:fill="auto"/>
            <w:vAlign w:val="top"/>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有</w:t>
            </w:r>
            <w:r>
              <w:rPr>
                <w:rFonts w:hint="eastAsia" w:asciiTheme="minorEastAsia" w:hAnsiTheme="minorEastAsia" w:cstheme="minorEastAsia"/>
                <w:sz w:val="20"/>
                <w:szCs w:val="20"/>
                <w:lang w:val="en-US" w:eastAsia="zh-CN"/>
              </w:rPr>
              <w:sym w:font="Wingdings" w:char="00A8"/>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姓名：</w:t>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单位：        职务：        联系电话：</w:t>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代理权限：一般授权</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特别授权</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__________</w:t>
            </w:r>
          </w:p>
          <w:p>
            <w:pPr>
              <w:spacing w:line="276" w:lineRule="auto"/>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无</w:t>
            </w:r>
            <w:r>
              <w:rPr>
                <w:rFonts w:hint="eastAsia" w:asciiTheme="minorEastAsia" w:hAnsiTheme="minorEastAsia" w:cs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申请</w:t>
            </w:r>
            <w:r>
              <w:rPr>
                <w:rFonts w:hint="eastAsia" w:asciiTheme="minorEastAsia" w:hAnsiTheme="minorEastAsia" w:eastAsiaTheme="minorEastAsia" w:cstheme="minorEastAsia"/>
                <w:sz w:val="20"/>
                <w:szCs w:val="20"/>
                <w:lang w:eastAsia="zh-CN"/>
              </w:rPr>
              <w:t>人（法人、非法人组织）</w:t>
            </w:r>
          </w:p>
        </w:tc>
        <w:tc>
          <w:tcPr>
            <w:tcW w:w="6859" w:type="dxa"/>
          </w:tcPr>
          <w:p>
            <w:pPr>
              <w:spacing w:line="276"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身份：被执行人</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 xml:space="preserve">  案外人</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 xml:space="preserve">  其他</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__________</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名称：</w:t>
            </w:r>
          </w:p>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住所地（主要办事机构所在地）：</w:t>
            </w:r>
          </w:p>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注册地/登记地：</w:t>
            </w:r>
          </w:p>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法定代表人/负责人：</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eastAsia="zh-CN"/>
              </w:rPr>
              <w:t>职务：</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eastAsia="zh-CN"/>
              </w:rPr>
              <w:t>联系电话：</w:t>
            </w:r>
          </w:p>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统一社会信用代码：</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类型：有限责任公司</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股份有限公司</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其他企业法人</w:t>
            </w:r>
            <w:r>
              <w:rPr>
                <w:rFonts w:hint="default" w:asciiTheme="minorEastAsia" w:hAnsiTheme="minorEastAsia" w:cstheme="minorEastAsia"/>
                <w:sz w:val="20"/>
                <w:szCs w:val="20"/>
                <w:lang w:val="en-US" w:eastAsia="zh-CN"/>
              </w:rPr>
              <w:sym w:font="Wingdings" w:char="00A8"/>
            </w:r>
          </w:p>
          <w:p>
            <w:pPr>
              <w:spacing w:line="276" w:lineRule="auto"/>
              <w:ind w:firstLine="600" w:firstLineChars="3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事业单位</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社会团体</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基金会</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社会服务机构</w:t>
            </w:r>
            <w:r>
              <w:rPr>
                <w:rFonts w:hint="default" w:asciiTheme="minorEastAsia" w:hAnsiTheme="minorEastAsia" w:cstheme="minorEastAsia"/>
                <w:sz w:val="20"/>
                <w:szCs w:val="20"/>
                <w:lang w:val="en-US" w:eastAsia="zh-CN"/>
              </w:rPr>
              <w:sym w:font="Wingdings" w:char="00A8"/>
            </w:r>
          </w:p>
          <w:p>
            <w:pPr>
              <w:spacing w:line="276" w:lineRule="auto"/>
              <w:ind w:firstLine="600" w:firstLineChars="3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机关法人</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农村集体经济组织法人</w:t>
            </w:r>
            <w:r>
              <w:rPr>
                <w:rFonts w:hint="default" w:asciiTheme="minorEastAsia" w:hAnsiTheme="minorEastAsia" w:cstheme="minorEastAsia"/>
                <w:sz w:val="20"/>
                <w:szCs w:val="20"/>
                <w:lang w:val="en-US" w:eastAsia="zh-CN"/>
              </w:rPr>
              <w:sym w:font="Wingdings" w:char="00A8"/>
            </w:r>
          </w:p>
          <w:p>
            <w:pPr>
              <w:spacing w:line="276" w:lineRule="auto"/>
              <w:ind w:firstLine="600" w:firstLineChars="3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城镇农村的合作经济组织法人</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基层群众性自治组织法人</w:t>
            </w:r>
            <w:r>
              <w:rPr>
                <w:rFonts w:hint="default" w:asciiTheme="minorEastAsia" w:hAnsiTheme="minorEastAsia" w:cstheme="minorEastAsia"/>
                <w:sz w:val="20"/>
                <w:szCs w:val="20"/>
                <w:lang w:val="en-US" w:eastAsia="zh-CN"/>
              </w:rPr>
              <w:sym w:font="Wingdings" w:char="00A8"/>
            </w:r>
          </w:p>
          <w:p>
            <w:pPr>
              <w:spacing w:line="276" w:lineRule="auto"/>
              <w:ind w:firstLine="600" w:firstLineChars="3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个人独资企业</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合伙企业</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不具有法人资格的专业服务机构</w:t>
            </w:r>
            <w:r>
              <w:rPr>
                <w:rFonts w:hint="default" w:asciiTheme="minorEastAsia" w:hAnsiTheme="minorEastAsia" w:cstheme="minorEastAsia"/>
                <w:sz w:val="20"/>
                <w:szCs w:val="20"/>
                <w:lang w:val="en-US" w:eastAsia="zh-CN"/>
              </w:rPr>
              <w:sym w:font="Wingdings" w:char="00A8"/>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所有制性质：国有</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（控股</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参股</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w:t>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民营</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其他</w:t>
            </w:r>
            <w:r>
              <w:rPr>
                <w:rFonts w:hint="eastAsia" w:asciiTheme="minorEastAsia" w:hAnsiTheme="minorEastAsia" w:cstheme="minorEastAsia"/>
                <w:sz w:val="20"/>
                <w:szCs w:val="20"/>
                <w:lang w:val="en-US" w:eastAsia="zh-CN"/>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cstheme="minorEastAsia"/>
                <w:sz w:val="20"/>
                <w:szCs w:val="20"/>
                <w:lang w:val="en-US" w:eastAsia="zh-CN"/>
              </w:rPr>
              <w:t>委托诉讼代理</w:t>
            </w:r>
            <w:r>
              <w:rPr>
                <w:rFonts w:hint="eastAsia" w:asciiTheme="minorEastAsia" w:hAnsiTheme="minorEastAsia" w:eastAsiaTheme="minorEastAsia" w:cstheme="minorEastAsia"/>
                <w:sz w:val="20"/>
                <w:szCs w:val="20"/>
                <w:lang w:eastAsia="zh-CN"/>
              </w:rPr>
              <w:t>人</w:t>
            </w:r>
          </w:p>
        </w:tc>
        <w:tc>
          <w:tcPr>
            <w:tcW w:w="6859" w:type="dxa"/>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有</w:t>
            </w:r>
            <w:r>
              <w:rPr>
                <w:rFonts w:hint="eastAsia" w:asciiTheme="minorEastAsia" w:hAnsiTheme="minorEastAsia" w:cstheme="minorEastAsia"/>
                <w:sz w:val="20"/>
                <w:szCs w:val="20"/>
                <w:lang w:val="en-US" w:eastAsia="zh-CN"/>
              </w:rPr>
              <w:sym w:font="Wingdings" w:char="00A8"/>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姓名：</w:t>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单位：        职务：        联系电话：</w:t>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代理权限：一般授权</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特别授权</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__________</w:t>
            </w:r>
          </w:p>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无</w:t>
            </w:r>
            <w:r>
              <w:rPr>
                <w:rFonts w:hint="eastAsia" w:asciiTheme="minorEastAsia" w:hAnsiTheme="minorEastAsia" w:cs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其他当事人（自然人）</w:t>
            </w:r>
          </w:p>
        </w:tc>
        <w:tc>
          <w:tcPr>
            <w:tcW w:w="6859" w:type="dxa"/>
          </w:tcPr>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身份：申请执行人</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被执行人</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案外人</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其他</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__________</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姓名：</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性别：男</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女</w:t>
            </w:r>
            <w:r>
              <w:rPr>
                <w:rFonts w:hint="default" w:asciiTheme="minorEastAsia" w:hAnsiTheme="minorEastAsia" w:cstheme="minorEastAsia"/>
                <w:sz w:val="20"/>
                <w:szCs w:val="20"/>
                <w:lang w:val="en-US" w:eastAsia="zh-CN"/>
              </w:rPr>
              <w:sym w:font="Wingdings" w:char="00A8"/>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出生日期：  年  月  日        民族：</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工作单位：        职务：        联系电话：</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住所地（户籍所在地）：</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经常居住地：</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证件类型：</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shd w:val="clear" w:color="auto" w:fill="auto"/>
            <w:vAlign w:val="top"/>
          </w:tcPr>
          <w:p>
            <w:pPr>
              <w:spacing w:line="276" w:lineRule="auto"/>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委托诉讼代理</w:t>
            </w:r>
            <w:r>
              <w:rPr>
                <w:rFonts w:hint="eastAsia" w:asciiTheme="minorEastAsia" w:hAnsiTheme="minorEastAsia" w:eastAsiaTheme="minorEastAsia" w:cstheme="minorEastAsia"/>
                <w:sz w:val="20"/>
                <w:szCs w:val="20"/>
                <w:lang w:eastAsia="zh-CN"/>
              </w:rPr>
              <w:t>人</w:t>
            </w:r>
          </w:p>
        </w:tc>
        <w:tc>
          <w:tcPr>
            <w:tcW w:w="6859" w:type="dxa"/>
            <w:shd w:val="clear" w:color="auto" w:fill="auto"/>
            <w:vAlign w:val="top"/>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有</w:t>
            </w:r>
            <w:r>
              <w:rPr>
                <w:rFonts w:hint="eastAsia" w:asciiTheme="minorEastAsia" w:hAnsiTheme="minorEastAsia" w:cstheme="minorEastAsia"/>
                <w:sz w:val="20"/>
                <w:szCs w:val="20"/>
                <w:lang w:val="en-US" w:eastAsia="zh-CN"/>
              </w:rPr>
              <w:sym w:font="Wingdings" w:char="00A8"/>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姓名：</w:t>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单位：        职务：        联系电话：</w:t>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代理权限：一般授权</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特别授权</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__________</w:t>
            </w:r>
          </w:p>
          <w:p>
            <w:pPr>
              <w:spacing w:line="276" w:lineRule="auto"/>
              <w:jc w:val="left"/>
              <w:rPr>
                <w:rFonts w:hint="default"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无</w:t>
            </w:r>
            <w:r>
              <w:rPr>
                <w:rFonts w:hint="eastAsia" w:asciiTheme="minorEastAsia" w:hAnsiTheme="minorEastAsia" w:cs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其他当事人（法人、非法人组织）</w:t>
            </w:r>
          </w:p>
        </w:tc>
        <w:tc>
          <w:tcPr>
            <w:tcW w:w="6859" w:type="dxa"/>
          </w:tcPr>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身份：被执行人</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案外人</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其他</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__________</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名称：</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住所地（主要办事机构所在地）：</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注册地/登记地：</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法定代表人/负责人：        职务：        联系电话：</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统一社会信用代码：</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类型：有限责任公司</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股份有限公司</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其他企业法人</w:t>
            </w:r>
            <w:r>
              <w:rPr>
                <w:rFonts w:hint="default" w:asciiTheme="minorEastAsia" w:hAnsiTheme="minorEastAsia" w:cstheme="minorEastAsia"/>
                <w:sz w:val="20"/>
                <w:szCs w:val="20"/>
                <w:lang w:val="en-US" w:eastAsia="zh-CN"/>
              </w:rPr>
              <w:sym w:font="Wingdings" w:char="00A8"/>
            </w:r>
          </w:p>
          <w:p>
            <w:pPr>
              <w:spacing w:line="276" w:lineRule="auto"/>
              <w:ind w:firstLine="600" w:firstLineChars="3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事业单位</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社会团体</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基金会</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社会服务机构</w:t>
            </w:r>
            <w:r>
              <w:rPr>
                <w:rFonts w:hint="default" w:asciiTheme="minorEastAsia" w:hAnsiTheme="minorEastAsia" w:cstheme="minorEastAsia"/>
                <w:sz w:val="20"/>
                <w:szCs w:val="20"/>
                <w:lang w:val="en-US" w:eastAsia="zh-CN"/>
              </w:rPr>
              <w:sym w:font="Wingdings" w:char="00A8"/>
            </w:r>
          </w:p>
          <w:p>
            <w:pPr>
              <w:spacing w:line="276" w:lineRule="auto"/>
              <w:ind w:firstLine="600" w:firstLineChars="3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机关法人</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农村集体经济组织法人</w:t>
            </w:r>
            <w:r>
              <w:rPr>
                <w:rFonts w:hint="default" w:asciiTheme="minorEastAsia" w:hAnsiTheme="minorEastAsia" w:cstheme="minorEastAsia"/>
                <w:sz w:val="20"/>
                <w:szCs w:val="20"/>
                <w:lang w:val="en-US" w:eastAsia="zh-CN"/>
              </w:rPr>
              <w:sym w:font="Wingdings" w:char="00A8"/>
            </w:r>
          </w:p>
          <w:p>
            <w:pPr>
              <w:spacing w:line="276" w:lineRule="auto"/>
              <w:ind w:firstLine="600" w:firstLineChars="3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城镇农村的合作经济组织法人</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基层群众性自治组织法人</w:t>
            </w:r>
            <w:r>
              <w:rPr>
                <w:rFonts w:hint="default" w:asciiTheme="minorEastAsia" w:hAnsiTheme="minorEastAsia" w:cstheme="minorEastAsia"/>
                <w:sz w:val="20"/>
                <w:szCs w:val="20"/>
                <w:lang w:val="en-US" w:eastAsia="zh-CN"/>
              </w:rPr>
              <w:sym w:font="Wingdings" w:char="00A8"/>
            </w:r>
          </w:p>
          <w:p>
            <w:pPr>
              <w:spacing w:line="276" w:lineRule="auto"/>
              <w:ind w:firstLine="600" w:firstLineChars="3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个人独资企业</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合伙企业</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不具有法人资格的专业服务机构</w:t>
            </w:r>
            <w:r>
              <w:rPr>
                <w:rFonts w:hint="default" w:asciiTheme="minorEastAsia" w:hAnsiTheme="minorEastAsia" w:cstheme="minorEastAsia"/>
                <w:sz w:val="20"/>
                <w:szCs w:val="20"/>
                <w:lang w:val="en-US" w:eastAsia="zh-CN"/>
              </w:rPr>
              <w:sym w:font="Wingdings" w:char="00A8"/>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所有制性质：国有</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（控股</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参股</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民营</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 xml:space="preserve">  其他__________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shd w:val="clear" w:color="auto" w:fill="auto"/>
            <w:vAlign w:val="top"/>
          </w:tcPr>
          <w:p>
            <w:pPr>
              <w:spacing w:line="276" w:lineRule="auto"/>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委托诉讼代理</w:t>
            </w:r>
            <w:r>
              <w:rPr>
                <w:rFonts w:hint="eastAsia" w:asciiTheme="minorEastAsia" w:hAnsiTheme="minorEastAsia" w:eastAsiaTheme="minorEastAsia" w:cstheme="minorEastAsia"/>
                <w:sz w:val="20"/>
                <w:szCs w:val="20"/>
                <w:lang w:eastAsia="zh-CN"/>
              </w:rPr>
              <w:t>人</w:t>
            </w:r>
          </w:p>
        </w:tc>
        <w:tc>
          <w:tcPr>
            <w:tcW w:w="6859" w:type="dxa"/>
            <w:shd w:val="clear" w:color="auto" w:fill="auto"/>
            <w:vAlign w:val="top"/>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有</w:t>
            </w:r>
            <w:r>
              <w:rPr>
                <w:rFonts w:hint="eastAsia" w:asciiTheme="minorEastAsia" w:hAnsiTheme="minorEastAsia" w:cstheme="minorEastAsia"/>
                <w:sz w:val="20"/>
                <w:szCs w:val="20"/>
                <w:lang w:val="en-US" w:eastAsia="zh-CN"/>
              </w:rPr>
              <w:sym w:font="Wingdings" w:char="00A8"/>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姓名：</w:t>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单位：        职务：        联系电话：</w:t>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代理权限：一般授权</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特别授权</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__________</w:t>
            </w:r>
          </w:p>
          <w:p>
            <w:pPr>
              <w:spacing w:line="276" w:lineRule="auto"/>
              <w:jc w:val="left"/>
              <w:rPr>
                <w:rFonts w:hint="default" w:asciiTheme="minorEastAsia" w:hAnsiTheme="minorEastAsia" w:eastAsiaTheme="minorEastAsia" w:cstheme="minorEastAsia"/>
                <w:kern w:val="2"/>
                <w:sz w:val="20"/>
                <w:szCs w:val="20"/>
                <w:lang w:val="en-US" w:eastAsia="zh-CN" w:bidi="ar-SA"/>
              </w:rPr>
            </w:pPr>
            <w:r>
              <w:rPr>
                <w:rFonts w:hint="eastAsia" w:asciiTheme="minorEastAsia" w:hAnsiTheme="minorEastAsia" w:cstheme="minorEastAsia"/>
                <w:sz w:val="20"/>
                <w:szCs w:val="20"/>
                <w:lang w:val="en-US" w:eastAsia="zh-CN"/>
              </w:rPr>
              <w:t>无</w:t>
            </w:r>
            <w:r>
              <w:rPr>
                <w:rFonts w:hint="eastAsia" w:asciiTheme="minorEastAsia" w:hAnsiTheme="minorEastAsia" w:cs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8" w:type="dxa"/>
            <w:gridSpan w:val="2"/>
          </w:tcPr>
          <w:p>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val="en-US" w:eastAsia="zh-CN" w:bidi="ar"/>
              </w:rPr>
              <w:t>不予执行文书信息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法律文书类型</w:t>
            </w:r>
          </w:p>
        </w:tc>
        <w:tc>
          <w:tcPr>
            <w:tcW w:w="6859" w:type="dxa"/>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仲裁裁决</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仲裁调解书</w:t>
            </w:r>
            <w:r>
              <w:rPr>
                <w:rFonts w:hint="eastAsia" w:asciiTheme="minorEastAsia" w:hAnsiTheme="minorEastAsia" w:cstheme="minorEastAsia"/>
                <w:sz w:val="20"/>
                <w:szCs w:val="20"/>
                <w:lang w:val="en-US" w:eastAsia="zh-CN"/>
              </w:rPr>
              <w:sym w:font="Wingdings" w:char="00A8"/>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公证机关依法赋予强制执行效力的债权文书</w:t>
            </w:r>
            <w:r>
              <w:rPr>
                <w:rFonts w:hint="eastAsia" w:asciiTheme="minorEastAsia" w:hAnsiTheme="minorEastAsia" w:cstheme="minorEastAsia"/>
                <w:sz w:val="20"/>
                <w:szCs w:val="20"/>
                <w:lang w:val="en-US" w:eastAsia="zh-CN"/>
              </w:rPr>
              <w:sym w:font="Wingdings" w:char="00A8"/>
            </w:r>
          </w:p>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其他法律文书</w:t>
            </w:r>
            <w:r>
              <w:rPr>
                <w:rFonts w:hint="eastAsia"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文书作出机构</w:t>
            </w:r>
          </w:p>
        </w:tc>
        <w:tc>
          <w:tcPr>
            <w:tcW w:w="6859" w:type="dxa"/>
          </w:tcPr>
          <w:p>
            <w:pPr>
              <w:spacing w:line="276" w:lineRule="auto"/>
              <w:jc w:val="left"/>
              <w:rPr>
                <w:rFonts w:hint="default" w:asciiTheme="minorEastAsia" w:hAnsiTheme="minorEastAsia" w:cs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文书号</w:t>
            </w:r>
          </w:p>
        </w:tc>
        <w:tc>
          <w:tcPr>
            <w:tcW w:w="6859" w:type="dxa"/>
          </w:tcPr>
          <w:p>
            <w:pPr>
              <w:spacing w:line="276" w:lineRule="auto"/>
              <w:jc w:val="left"/>
              <w:rPr>
                <w:rFonts w:hint="default" w:asciiTheme="minorEastAsia" w:hAnsiTheme="minorEastAsia" w:cs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执行案号</w:t>
            </w:r>
          </w:p>
        </w:tc>
        <w:tc>
          <w:tcPr>
            <w:tcW w:w="6859" w:type="dxa"/>
          </w:tcPr>
          <w:p>
            <w:pPr>
              <w:spacing w:line="276" w:lineRule="auto"/>
              <w:jc w:val="left"/>
              <w:rPr>
                <w:rFonts w:hint="default" w:asciiTheme="minorEastAsia" w:hAnsiTheme="minorEastAsia" w:cs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执行通知书送达时间</w:t>
            </w:r>
          </w:p>
        </w:tc>
        <w:tc>
          <w:tcPr>
            <w:tcW w:w="6859" w:type="dxa"/>
          </w:tcPr>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9" w:type="dxa"/>
          </w:tcPr>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申请不予执行类型</w:t>
            </w:r>
          </w:p>
        </w:tc>
        <w:tc>
          <w:tcPr>
            <w:tcW w:w="6859" w:type="dxa"/>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仲裁</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w:t>
            </w:r>
          </w:p>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1.当事人在合同中没有订有仲裁条款或者事后没有达成书面仲裁协议</w:t>
            </w:r>
            <w:r>
              <w:rPr>
                <w:rFonts w:hint="eastAsia" w:asciiTheme="minorEastAsia" w:hAnsiTheme="minorEastAsia" w:cstheme="minorEastAsia"/>
                <w:sz w:val="20"/>
                <w:szCs w:val="20"/>
                <w:lang w:val="en-US" w:eastAsia="zh-CN"/>
              </w:rPr>
              <w:sym w:font="Wingdings" w:char="00A8"/>
            </w:r>
          </w:p>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2.裁决的事项不属于仲裁协议的范围或者仲裁机构无权仲裁的</w:t>
            </w:r>
            <w:r>
              <w:rPr>
                <w:rFonts w:hint="eastAsia" w:asciiTheme="minorEastAsia" w:hAnsiTheme="minorEastAsia" w:cstheme="minorEastAsia"/>
                <w:sz w:val="20"/>
                <w:szCs w:val="20"/>
                <w:lang w:val="en-US" w:eastAsia="zh-CN"/>
              </w:rPr>
              <w:sym w:font="Wingdings" w:char="00A8"/>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3.仲裁庭的组成或者仲裁的程序违反法定程序的</w:t>
            </w:r>
            <w:r>
              <w:rPr>
                <w:rFonts w:hint="eastAsia" w:asciiTheme="minorEastAsia" w:hAnsiTheme="minorEastAsia" w:cstheme="minorEastAsia"/>
                <w:sz w:val="20"/>
                <w:szCs w:val="20"/>
                <w:lang w:val="en-US" w:eastAsia="zh-CN"/>
              </w:rPr>
              <w:sym w:font="Wingdings" w:char="00A8"/>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4.裁决所根据的证据是伪造的</w:t>
            </w:r>
            <w:r>
              <w:rPr>
                <w:rFonts w:hint="eastAsia" w:asciiTheme="minorEastAsia" w:hAnsiTheme="minorEastAsia" w:cstheme="minorEastAsia"/>
                <w:sz w:val="20"/>
                <w:szCs w:val="20"/>
                <w:lang w:val="en-US" w:eastAsia="zh-CN"/>
              </w:rPr>
              <w:sym w:font="Wingdings" w:char="00A8"/>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5.对方当事人向仲裁机构隐瞒了足以影响公正裁决的证据的</w:t>
            </w:r>
            <w:r>
              <w:rPr>
                <w:rFonts w:hint="eastAsia" w:asciiTheme="minorEastAsia" w:hAnsiTheme="minorEastAsia" w:cstheme="minorEastAsia"/>
                <w:sz w:val="20"/>
                <w:szCs w:val="20"/>
                <w:lang w:val="en-US" w:eastAsia="zh-CN"/>
              </w:rPr>
              <w:sym w:font="Wingdings" w:char="00A8"/>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6.仲裁员在仲裁该案时有贪污受贿，徇私舞弊，枉法裁决行为的</w:t>
            </w:r>
            <w:r>
              <w:rPr>
                <w:rFonts w:hint="eastAsia" w:asciiTheme="minorEastAsia" w:hAnsiTheme="minorEastAsia" w:cstheme="minorEastAsia"/>
                <w:sz w:val="20"/>
                <w:szCs w:val="20"/>
                <w:lang w:val="en-US" w:eastAsia="zh-CN"/>
              </w:rPr>
              <w:sym w:font="Wingdings" w:char="00A8"/>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7.仲裁案件当事人之间存在虚构法律关系，捏造案件事实的情形的</w:t>
            </w:r>
            <w:r>
              <w:rPr>
                <w:rFonts w:hint="eastAsia" w:asciiTheme="minorEastAsia" w:hAnsiTheme="minorEastAsia" w:cstheme="minorEastAsia"/>
                <w:sz w:val="20"/>
                <w:szCs w:val="20"/>
                <w:lang w:val="en-US" w:eastAsia="zh-CN"/>
              </w:rPr>
              <w:sym w:font="Wingdings" w:char="00A8"/>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8.其他</w:t>
            </w:r>
            <w:r>
              <w:rPr>
                <w:rFonts w:hint="eastAsia"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____________________</w:t>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公证债权文书</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w:t>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1.被执行人未到场且未委托代理人到场办理公证的</w:t>
            </w:r>
            <w:r>
              <w:rPr>
                <w:rFonts w:hint="eastAsia" w:asciiTheme="minorEastAsia" w:hAnsiTheme="minorEastAsia" w:cstheme="minorEastAsia"/>
                <w:sz w:val="20"/>
                <w:szCs w:val="20"/>
                <w:lang w:val="en-US" w:eastAsia="zh-CN"/>
              </w:rPr>
              <w:sym w:font="Wingdings" w:char="00A8"/>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2.无民事行为能力人或者限制民事行为能力人没有监护人代为办理公证的</w:t>
            </w:r>
            <w:r>
              <w:rPr>
                <w:rFonts w:hint="eastAsia" w:asciiTheme="minorEastAsia" w:hAnsiTheme="minorEastAsia" w:cstheme="minorEastAsia"/>
                <w:sz w:val="20"/>
                <w:szCs w:val="20"/>
                <w:lang w:val="en-US" w:eastAsia="zh-CN"/>
              </w:rPr>
              <w:sym w:font="Wingdings" w:char="00A8"/>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3.公证员为本人、近亲属办理公证，或者办理与本人、近亲属有利害关系的公证的</w:t>
            </w:r>
            <w:r>
              <w:rPr>
                <w:rFonts w:hint="eastAsia" w:asciiTheme="minorEastAsia" w:hAnsiTheme="minorEastAsia" w:cstheme="minorEastAsia"/>
                <w:sz w:val="20"/>
                <w:szCs w:val="20"/>
                <w:lang w:val="en-US" w:eastAsia="zh-CN"/>
              </w:rPr>
              <w:sym w:font="Wingdings" w:char="00A8"/>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4.公证员办理该公证有贪污受贿、徇私舞弊行为，已经由生效刑事法律文书等确认的</w:t>
            </w:r>
            <w:r>
              <w:rPr>
                <w:rFonts w:hint="eastAsia" w:asciiTheme="minorEastAsia" w:hAnsiTheme="minorEastAsia" w:cstheme="minorEastAsia"/>
                <w:sz w:val="20"/>
                <w:szCs w:val="20"/>
                <w:lang w:val="en-US" w:eastAsia="zh-CN"/>
              </w:rPr>
              <w:sym w:font="Wingdings" w:char="00A8"/>
            </w:r>
          </w:p>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5.其他严重违反法定公证程序的情形</w:t>
            </w:r>
            <w:r>
              <w:rPr>
                <w:rFonts w:hint="eastAsia"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8" w:type="dxa"/>
            <w:gridSpan w:val="2"/>
          </w:tcPr>
          <w:p>
            <w:pPr>
              <w:suppressAutoHyphens/>
              <w:spacing w:line="276" w:lineRule="auto"/>
              <w:jc w:val="center"/>
              <w:rPr>
                <w:rFonts w:hint="default" w:asciiTheme="minorEastAsia" w:hAnsiTheme="minorEastAsia" w:cstheme="minorEastAsia"/>
                <w:sz w:val="20"/>
                <w:szCs w:val="20"/>
                <w:lang w:val="en-US" w:eastAsia="zh-CN"/>
              </w:rPr>
            </w:pPr>
            <w:r>
              <w:rPr>
                <w:rFonts w:hint="eastAsia" w:ascii="方正小标宋简体" w:hAnsi="宋体" w:eastAsia="方正小标宋简体" w:cs="Times New Roman"/>
                <w:sz w:val="30"/>
                <w:szCs w:val="30"/>
                <w:lang w:val="en-US" w:eastAsia="zh-CN" w:bidi="ar"/>
              </w:rPr>
              <w:t>申请请求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8" w:type="dxa"/>
            <w:gridSpan w:val="2"/>
          </w:tcPr>
          <w:p>
            <w:pPr>
              <w:spacing w:line="276" w:lineRule="auto"/>
              <w:jc w:val="left"/>
              <w:rPr>
                <w:rFonts w:hint="default" w:asciiTheme="minorEastAsia" w:hAnsiTheme="minorEastAsia" w:cstheme="minorEastAsia"/>
                <w:sz w:val="20"/>
                <w:szCs w:val="20"/>
                <w:lang w:val="en-US" w:eastAsia="zh-CN"/>
              </w:rPr>
            </w:pPr>
          </w:p>
          <w:p>
            <w:pPr>
              <w:spacing w:line="276" w:lineRule="auto"/>
              <w:jc w:val="left"/>
              <w:rPr>
                <w:rFonts w:hint="default" w:asciiTheme="minorEastAsia" w:hAnsiTheme="minorEastAsia" w:cstheme="minorEastAsia"/>
                <w:sz w:val="20"/>
                <w:szCs w:val="20"/>
                <w:lang w:val="en-US" w:eastAsia="zh-CN"/>
              </w:rPr>
            </w:pPr>
          </w:p>
          <w:p>
            <w:pPr>
              <w:spacing w:line="276" w:lineRule="auto"/>
              <w:jc w:val="left"/>
              <w:rPr>
                <w:rFonts w:hint="default" w:asciiTheme="minorEastAsia" w:hAnsiTheme="minorEastAsia" w:cs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8" w:type="dxa"/>
            <w:gridSpan w:val="2"/>
          </w:tcPr>
          <w:p>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default" w:ascii="方正小标宋简体" w:hAnsi="宋体" w:eastAsia="方正小标宋简体" w:cs="Times New Roman"/>
                <w:sz w:val="30"/>
                <w:szCs w:val="30"/>
                <w:lang w:val="en-US" w:eastAsia="zh-CN" w:bidi="ar"/>
              </w:rPr>
            </w:pPr>
            <w:r>
              <w:rPr>
                <w:rFonts w:hint="default" w:ascii="方正小标宋简体" w:hAnsi="宋体" w:eastAsia="方正小标宋简体" w:cs="Times New Roman"/>
                <w:sz w:val="30"/>
                <w:szCs w:val="30"/>
                <w:lang w:val="en-US" w:eastAsia="zh-CN" w:bidi="ar"/>
              </w:rPr>
              <w:t>事实与理由</w:t>
            </w:r>
          </w:p>
          <w:p>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outlineLvl w:val="2"/>
              <w:rPr>
                <w:rFonts w:hint="default" w:asciiTheme="minorEastAsia" w:hAnsiTheme="minorEastAsia" w:cstheme="minorEastAsia"/>
                <w:sz w:val="20"/>
                <w:szCs w:val="20"/>
                <w:lang w:val="en-US" w:eastAsia="zh-CN"/>
              </w:rPr>
            </w:pPr>
            <w:r>
              <w:rPr>
                <w:rFonts w:hint="default" w:ascii="黑体" w:hAnsi="黑体" w:eastAsia="黑体" w:cs="黑体"/>
                <w:sz w:val="24"/>
                <w:szCs w:val="24"/>
                <w:lang w:val="en-US" w:eastAsia="zh-CN" w:bidi="ar"/>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8" w:type="dxa"/>
            <w:gridSpan w:val="2"/>
          </w:tcPr>
          <w:p>
            <w:pPr>
              <w:spacing w:line="276" w:lineRule="auto"/>
              <w:jc w:val="left"/>
              <w:rPr>
                <w:rFonts w:hint="default" w:asciiTheme="minorEastAsia" w:hAnsiTheme="minorEastAsia" w:cstheme="minorEastAsia"/>
                <w:sz w:val="20"/>
                <w:szCs w:val="20"/>
                <w:lang w:val="en-US" w:eastAsia="zh-CN"/>
              </w:rPr>
            </w:pPr>
          </w:p>
          <w:p>
            <w:pPr>
              <w:spacing w:line="276" w:lineRule="auto"/>
              <w:jc w:val="left"/>
              <w:rPr>
                <w:rFonts w:hint="default" w:asciiTheme="minorEastAsia" w:hAnsiTheme="minorEastAsia" w:cstheme="minorEastAsia"/>
                <w:sz w:val="20"/>
                <w:szCs w:val="20"/>
                <w:lang w:val="en-US" w:eastAsia="zh-CN"/>
              </w:rPr>
            </w:pPr>
          </w:p>
          <w:p>
            <w:pPr>
              <w:spacing w:line="276" w:lineRule="auto"/>
              <w:jc w:val="left"/>
              <w:rPr>
                <w:rFonts w:hint="default" w:asciiTheme="minorEastAsia" w:hAnsiTheme="minorEastAsia" w:cs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8" w:type="dxa"/>
            <w:gridSpan w:val="2"/>
          </w:tcPr>
          <w:p>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rPr>
                <w:rFonts w:hint="eastAsia" w:ascii="方正小标宋简体" w:hAnsi="宋体" w:eastAsia="方正小标宋简体" w:cs="Times New Roman"/>
                <w:sz w:val="30"/>
                <w:szCs w:val="30"/>
                <w:lang w:val="en-US" w:eastAsia="zh-CN" w:bidi="ar"/>
              </w:rPr>
            </w:pPr>
            <w:r>
              <w:rPr>
                <w:rFonts w:hint="eastAsia" w:ascii="方正小标宋简体" w:hAnsi="宋体" w:eastAsia="方正小标宋简体" w:cs="Times New Roman"/>
                <w:sz w:val="30"/>
                <w:szCs w:val="30"/>
                <w:lang w:val="en-US" w:eastAsia="zh-CN" w:bidi="ar"/>
              </w:rPr>
              <w:t>证据清单</w:t>
            </w:r>
          </w:p>
          <w:p>
            <w:pPr>
              <w:keepNext w:val="0"/>
              <w:keepLines w:val="0"/>
              <w:pageBreakBefore w:val="0"/>
              <w:widowControl w:val="0"/>
              <w:suppressAutoHyphens/>
              <w:kinsoku/>
              <w:wordWrap/>
              <w:overflowPunct/>
              <w:topLinePunct w:val="0"/>
              <w:autoSpaceDE/>
              <w:autoSpaceDN/>
              <w:bidi w:val="0"/>
              <w:adjustRightInd/>
              <w:snapToGrid/>
              <w:spacing w:line="0" w:lineRule="atLeast"/>
              <w:jc w:val="center"/>
              <w:textAlignment w:val="auto"/>
              <w:outlineLvl w:val="2"/>
              <w:rPr>
                <w:rFonts w:hint="eastAsia" w:ascii="方正小标宋简体" w:hAnsi="宋体" w:eastAsia="方正小标宋简体" w:cs="Times New Roman"/>
                <w:sz w:val="30"/>
                <w:szCs w:val="30"/>
                <w:lang w:eastAsia="zh-CN" w:bidi="ar"/>
              </w:rPr>
            </w:pPr>
            <w:r>
              <w:rPr>
                <w:rFonts w:hint="eastAsia" w:ascii="黑体" w:hAnsi="黑体" w:eastAsia="黑体" w:cs="黑体"/>
                <w:sz w:val="24"/>
                <w:szCs w:val="24"/>
                <w:lang w:eastAsia="zh-CN" w:bidi="ar"/>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8" w:type="dxa"/>
            <w:gridSpan w:val="2"/>
          </w:tcPr>
          <w:p>
            <w:pPr>
              <w:spacing w:line="276" w:lineRule="auto"/>
              <w:jc w:val="left"/>
              <w:rPr>
                <w:rFonts w:hint="eastAsia" w:asciiTheme="minorEastAsia" w:hAnsiTheme="minorEastAsia" w:cstheme="minorEastAsia"/>
                <w:sz w:val="20"/>
                <w:szCs w:val="20"/>
                <w:lang w:eastAsia="zh-CN"/>
              </w:rPr>
            </w:pPr>
          </w:p>
          <w:p>
            <w:pPr>
              <w:spacing w:line="276" w:lineRule="auto"/>
              <w:jc w:val="left"/>
              <w:rPr>
                <w:rFonts w:hint="eastAsia" w:asciiTheme="minorEastAsia" w:hAnsiTheme="minorEastAsia" w:cstheme="minorEastAsia"/>
                <w:sz w:val="20"/>
                <w:szCs w:val="20"/>
                <w:lang w:eastAsia="zh-CN"/>
              </w:rPr>
            </w:pPr>
          </w:p>
          <w:p>
            <w:pPr>
              <w:spacing w:line="276" w:lineRule="auto"/>
              <w:jc w:val="left"/>
              <w:rPr>
                <w:rFonts w:hint="eastAsia" w:asciiTheme="minorEastAsia" w:hAnsiTheme="minorEastAsia" w:cstheme="minorEastAsia"/>
                <w:sz w:val="20"/>
                <w:szCs w:val="20"/>
                <w:lang w:eastAsia="zh-CN"/>
              </w:rPr>
            </w:pPr>
          </w:p>
        </w:tc>
      </w:tr>
    </w:tbl>
    <w:p>
      <w:pPr>
        <w:suppressAutoHyphens/>
        <w:spacing w:line="276" w:lineRule="auto"/>
        <w:ind w:firstLine="3960" w:firstLineChars="1100"/>
        <w:jc w:val="both"/>
        <w:rPr>
          <w:rFonts w:hint="eastAsia" w:ascii="方正小标宋简体" w:hAnsi="宋体" w:eastAsia="方正小标宋简体" w:cs="Times New Roman"/>
          <w:sz w:val="36"/>
          <w:szCs w:val="36"/>
          <w:lang w:val="en-US" w:eastAsia="zh-CN" w:bidi="ar"/>
        </w:rPr>
      </w:pPr>
    </w:p>
    <w:p>
      <w:pPr>
        <w:suppressAutoHyphens/>
        <w:jc w:val="center"/>
        <w:rPr>
          <w:rFonts w:ascii="方正小标宋简体" w:eastAsia="方正小标宋简体" w:cs="Times New Roman"/>
          <w:sz w:val="36"/>
          <w:szCs w:val="36"/>
          <w:lang w:bidi="ar"/>
        </w:rPr>
      </w:pPr>
      <w:r>
        <w:rPr>
          <w:rFonts w:hint="eastAsia" w:ascii="方正小标宋简体" w:eastAsia="方正小标宋简体" w:cs="Times New Roman"/>
          <w:sz w:val="36"/>
          <w:szCs w:val="36"/>
          <w:lang w:val="en-US" w:eastAsia="zh-CN" w:bidi="ar"/>
        </w:rPr>
        <w:t>申请</w:t>
      </w:r>
      <w:r>
        <w:rPr>
          <w:rFonts w:hint="eastAsia" w:ascii="方正小标宋简体" w:eastAsia="方正小标宋简体" w:cs="Times New Roman"/>
          <w:sz w:val="36"/>
          <w:szCs w:val="36"/>
          <w:lang w:bidi="ar"/>
        </w:rPr>
        <w:t>人（签字、盖章）：</w:t>
      </w:r>
    </w:p>
    <w:p>
      <w:pPr>
        <w:suppressAutoHyphens/>
        <w:ind w:left="2520"/>
        <w:jc w:val="center"/>
        <w:rPr>
          <w:rFonts w:hint="eastAsia" w:ascii="方正小标宋简体" w:eastAsia="方正小标宋简体" w:cs="Times New Roman"/>
          <w:sz w:val="36"/>
          <w:szCs w:val="36"/>
          <w:lang w:bidi="ar"/>
        </w:rPr>
      </w:pPr>
      <w:r>
        <w:rPr>
          <w:rFonts w:ascii="方正小标宋简体" w:eastAsia="方正小标宋简体" w:cs="Times New Roman"/>
          <w:sz w:val="36"/>
          <w:szCs w:val="36"/>
          <w:lang w:bidi="ar"/>
        </w:rPr>
        <w:t xml:space="preserve"> </w:t>
      </w:r>
      <w:r>
        <w:rPr>
          <w:rFonts w:hint="eastAsia" w:ascii="方正小标宋简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ind w:left="2520"/>
        <w:jc w:val="center"/>
        <w:rPr>
          <w:rFonts w:hint="eastAsia" w:ascii="方正小标宋简体" w:eastAsia="方正小标宋简体" w:cs="Times New Roman"/>
          <w:sz w:val="36"/>
          <w:szCs w:val="36"/>
          <w:lang w:bidi="ar"/>
        </w:rPr>
      </w:pPr>
      <w:bookmarkStart w:id="0" w:name="_GoBack"/>
      <w:bookmarkEnd w:id="0"/>
    </w:p>
    <w:sectPr>
      <w:headerReference r:id="rId3" w:type="default"/>
      <w:footerReference r:id="rId5" w:type="default"/>
      <w:headerReference r:id="rId4" w:type="even"/>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B570A"/>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183B62"/>
    <w:rsid w:val="012A2737"/>
    <w:rsid w:val="0176096D"/>
    <w:rsid w:val="017F7255"/>
    <w:rsid w:val="018112F2"/>
    <w:rsid w:val="019C2519"/>
    <w:rsid w:val="01D709AB"/>
    <w:rsid w:val="01F8223F"/>
    <w:rsid w:val="01FF193E"/>
    <w:rsid w:val="02250EFF"/>
    <w:rsid w:val="022F0D4F"/>
    <w:rsid w:val="023A59E3"/>
    <w:rsid w:val="02B638E9"/>
    <w:rsid w:val="02E220C3"/>
    <w:rsid w:val="02EA4873"/>
    <w:rsid w:val="03E3369E"/>
    <w:rsid w:val="03FD719F"/>
    <w:rsid w:val="04124A6A"/>
    <w:rsid w:val="041F1186"/>
    <w:rsid w:val="048D40AB"/>
    <w:rsid w:val="04B75458"/>
    <w:rsid w:val="04BC3145"/>
    <w:rsid w:val="0502582D"/>
    <w:rsid w:val="05457D8C"/>
    <w:rsid w:val="056A659B"/>
    <w:rsid w:val="05972365"/>
    <w:rsid w:val="05C732A1"/>
    <w:rsid w:val="0606462C"/>
    <w:rsid w:val="06391410"/>
    <w:rsid w:val="06622973"/>
    <w:rsid w:val="07570B24"/>
    <w:rsid w:val="075E79A7"/>
    <w:rsid w:val="07A10088"/>
    <w:rsid w:val="07AB20F7"/>
    <w:rsid w:val="07AE7992"/>
    <w:rsid w:val="07B37245"/>
    <w:rsid w:val="07C955C2"/>
    <w:rsid w:val="07CC32DC"/>
    <w:rsid w:val="08671131"/>
    <w:rsid w:val="08EE786F"/>
    <w:rsid w:val="090C3286"/>
    <w:rsid w:val="09150668"/>
    <w:rsid w:val="0923593D"/>
    <w:rsid w:val="0A0A1C65"/>
    <w:rsid w:val="0A0E1374"/>
    <w:rsid w:val="0A1259E1"/>
    <w:rsid w:val="0A7022D6"/>
    <w:rsid w:val="0AC03CA7"/>
    <w:rsid w:val="0B2927D0"/>
    <w:rsid w:val="0B4F20E6"/>
    <w:rsid w:val="0B613662"/>
    <w:rsid w:val="0B8C15FE"/>
    <w:rsid w:val="0BB51797"/>
    <w:rsid w:val="0BC727C6"/>
    <w:rsid w:val="0BDE6F3F"/>
    <w:rsid w:val="0BF95F1B"/>
    <w:rsid w:val="0C105A94"/>
    <w:rsid w:val="0C300E1D"/>
    <w:rsid w:val="0C3304C2"/>
    <w:rsid w:val="0C6B17AB"/>
    <w:rsid w:val="0C6C4250"/>
    <w:rsid w:val="0C755246"/>
    <w:rsid w:val="0D246F57"/>
    <w:rsid w:val="0DD1795C"/>
    <w:rsid w:val="0DF16A90"/>
    <w:rsid w:val="0E2C6D36"/>
    <w:rsid w:val="0E550CD3"/>
    <w:rsid w:val="0E803068"/>
    <w:rsid w:val="0E8D06FC"/>
    <w:rsid w:val="0F0E10A8"/>
    <w:rsid w:val="0F380424"/>
    <w:rsid w:val="0F576E62"/>
    <w:rsid w:val="0F750DDC"/>
    <w:rsid w:val="0F9643AD"/>
    <w:rsid w:val="0FD351EA"/>
    <w:rsid w:val="0FED59A3"/>
    <w:rsid w:val="0FF74EFD"/>
    <w:rsid w:val="103E486A"/>
    <w:rsid w:val="1046495F"/>
    <w:rsid w:val="11897783"/>
    <w:rsid w:val="11ED2C4E"/>
    <w:rsid w:val="12AF4661"/>
    <w:rsid w:val="12F94C57"/>
    <w:rsid w:val="1301562A"/>
    <w:rsid w:val="131F1078"/>
    <w:rsid w:val="13803F19"/>
    <w:rsid w:val="142B4CEC"/>
    <w:rsid w:val="14DA6A78"/>
    <w:rsid w:val="14E43B91"/>
    <w:rsid w:val="15724363"/>
    <w:rsid w:val="15A84A0F"/>
    <w:rsid w:val="15BE04D1"/>
    <w:rsid w:val="15C41DC5"/>
    <w:rsid w:val="1644512C"/>
    <w:rsid w:val="17232884"/>
    <w:rsid w:val="17253E87"/>
    <w:rsid w:val="17A53209"/>
    <w:rsid w:val="17DD7339"/>
    <w:rsid w:val="181A2CFE"/>
    <w:rsid w:val="183E4E91"/>
    <w:rsid w:val="190E2B63"/>
    <w:rsid w:val="19116408"/>
    <w:rsid w:val="191E02D6"/>
    <w:rsid w:val="19B149ED"/>
    <w:rsid w:val="19C56A6C"/>
    <w:rsid w:val="19DE5CD3"/>
    <w:rsid w:val="1AB65E0B"/>
    <w:rsid w:val="1ACD5720"/>
    <w:rsid w:val="1B0E1A5D"/>
    <w:rsid w:val="1B4D36AA"/>
    <w:rsid w:val="1B9370A5"/>
    <w:rsid w:val="1BA05BE1"/>
    <w:rsid w:val="1BCC5A75"/>
    <w:rsid w:val="1C3F5BE8"/>
    <w:rsid w:val="1C6427CC"/>
    <w:rsid w:val="1C7558BE"/>
    <w:rsid w:val="1C8D69A6"/>
    <w:rsid w:val="1CA61122"/>
    <w:rsid w:val="1CBB1806"/>
    <w:rsid w:val="1CE3493A"/>
    <w:rsid w:val="1CF75B24"/>
    <w:rsid w:val="1D440C2C"/>
    <w:rsid w:val="1D5C31E0"/>
    <w:rsid w:val="1D6628F1"/>
    <w:rsid w:val="1DF3484A"/>
    <w:rsid w:val="1E581773"/>
    <w:rsid w:val="1E9439C2"/>
    <w:rsid w:val="1E9F5D88"/>
    <w:rsid w:val="1EDD4E34"/>
    <w:rsid w:val="1EFC33E4"/>
    <w:rsid w:val="202334B1"/>
    <w:rsid w:val="203C6565"/>
    <w:rsid w:val="20D01159"/>
    <w:rsid w:val="20F05CF6"/>
    <w:rsid w:val="211424A6"/>
    <w:rsid w:val="21321AD2"/>
    <w:rsid w:val="21942109"/>
    <w:rsid w:val="21C603EE"/>
    <w:rsid w:val="220D5A31"/>
    <w:rsid w:val="22181FFD"/>
    <w:rsid w:val="229B347F"/>
    <w:rsid w:val="22A031DB"/>
    <w:rsid w:val="22AF4D3A"/>
    <w:rsid w:val="22F8413B"/>
    <w:rsid w:val="23133FE2"/>
    <w:rsid w:val="23247750"/>
    <w:rsid w:val="234A565B"/>
    <w:rsid w:val="236C4EAD"/>
    <w:rsid w:val="24136964"/>
    <w:rsid w:val="24872DFF"/>
    <w:rsid w:val="260E1D77"/>
    <w:rsid w:val="26331896"/>
    <w:rsid w:val="266B71CA"/>
    <w:rsid w:val="2677791D"/>
    <w:rsid w:val="26AD4861"/>
    <w:rsid w:val="270F0823"/>
    <w:rsid w:val="27CE7FB7"/>
    <w:rsid w:val="27E10412"/>
    <w:rsid w:val="280A1F12"/>
    <w:rsid w:val="284D7A1B"/>
    <w:rsid w:val="285F2031"/>
    <w:rsid w:val="298C3068"/>
    <w:rsid w:val="29912482"/>
    <w:rsid w:val="29E61A5D"/>
    <w:rsid w:val="2A11195B"/>
    <w:rsid w:val="2A1D271C"/>
    <w:rsid w:val="2A7E3970"/>
    <w:rsid w:val="2A97752E"/>
    <w:rsid w:val="2ABB3E95"/>
    <w:rsid w:val="2B2261AE"/>
    <w:rsid w:val="2BB16143"/>
    <w:rsid w:val="2BD104A2"/>
    <w:rsid w:val="2BEE3D5C"/>
    <w:rsid w:val="2C8D512D"/>
    <w:rsid w:val="2C917C2E"/>
    <w:rsid w:val="2D331A95"/>
    <w:rsid w:val="2D33417F"/>
    <w:rsid w:val="2D4B511A"/>
    <w:rsid w:val="2DB12284"/>
    <w:rsid w:val="2DB47F9C"/>
    <w:rsid w:val="2E2F03DF"/>
    <w:rsid w:val="2E333410"/>
    <w:rsid w:val="2E702EB0"/>
    <w:rsid w:val="2ECD56E6"/>
    <w:rsid w:val="2FAF76DD"/>
    <w:rsid w:val="30454BCD"/>
    <w:rsid w:val="30C15CB4"/>
    <w:rsid w:val="31F439E7"/>
    <w:rsid w:val="328B29F0"/>
    <w:rsid w:val="32B12B1E"/>
    <w:rsid w:val="32D16C5C"/>
    <w:rsid w:val="32D5783D"/>
    <w:rsid w:val="331C0E92"/>
    <w:rsid w:val="337E11EA"/>
    <w:rsid w:val="337E268E"/>
    <w:rsid w:val="33BD781C"/>
    <w:rsid w:val="33DC16A3"/>
    <w:rsid w:val="342C4C62"/>
    <w:rsid w:val="349E4EFA"/>
    <w:rsid w:val="34CB78A0"/>
    <w:rsid w:val="34DC31A1"/>
    <w:rsid w:val="35352FE9"/>
    <w:rsid w:val="35684CEA"/>
    <w:rsid w:val="35935DF5"/>
    <w:rsid w:val="35A0618D"/>
    <w:rsid w:val="35B30245"/>
    <w:rsid w:val="360A6217"/>
    <w:rsid w:val="36C43710"/>
    <w:rsid w:val="36CF7301"/>
    <w:rsid w:val="372D024D"/>
    <w:rsid w:val="37A335A3"/>
    <w:rsid w:val="382007BD"/>
    <w:rsid w:val="38545D10"/>
    <w:rsid w:val="38A00A32"/>
    <w:rsid w:val="38D01806"/>
    <w:rsid w:val="38D3500A"/>
    <w:rsid w:val="3922056D"/>
    <w:rsid w:val="39655A78"/>
    <w:rsid w:val="39D762C9"/>
    <w:rsid w:val="39E10461"/>
    <w:rsid w:val="3A2801BE"/>
    <w:rsid w:val="3A7A4AFD"/>
    <w:rsid w:val="3A886677"/>
    <w:rsid w:val="3AA328F4"/>
    <w:rsid w:val="3B103C2F"/>
    <w:rsid w:val="3B4B61A3"/>
    <w:rsid w:val="3B677E26"/>
    <w:rsid w:val="3B764E93"/>
    <w:rsid w:val="3C213BF5"/>
    <w:rsid w:val="3C387D42"/>
    <w:rsid w:val="3C56250D"/>
    <w:rsid w:val="3C6B3490"/>
    <w:rsid w:val="3C752B0A"/>
    <w:rsid w:val="3C9E7BFE"/>
    <w:rsid w:val="3CA80D15"/>
    <w:rsid w:val="3CA93344"/>
    <w:rsid w:val="3CC27081"/>
    <w:rsid w:val="3CC90F0B"/>
    <w:rsid w:val="3D29244F"/>
    <w:rsid w:val="3D3C393E"/>
    <w:rsid w:val="3D421C50"/>
    <w:rsid w:val="3D4D4CED"/>
    <w:rsid w:val="3DA14139"/>
    <w:rsid w:val="3E6A2F86"/>
    <w:rsid w:val="3E75078E"/>
    <w:rsid w:val="3EC76B54"/>
    <w:rsid w:val="3F010273"/>
    <w:rsid w:val="3F230ED8"/>
    <w:rsid w:val="3F367F1D"/>
    <w:rsid w:val="3F40769E"/>
    <w:rsid w:val="3FF12D30"/>
    <w:rsid w:val="40050660"/>
    <w:rsid w:val="40C45379"/>
    <w:rsid w:val="411237BC"/>
    <w:rsid w:val="411C6430"/>
    <w:rsid w:val="416B5D69"/>
    <w:rsid w:val="425B1450"/>
    <w:rsid w:val="426C3506"/>
    <w:rsid w:val="42924546"/>
    <w:rsid w:val="429D65A5"/>
    <w:rsid w:val="42A8081E"/>
    <w:rsid w:val="42B912F6"/>
    <w:rsid w:val="42CD1C24"/>
    <w:rsid w:val="43356819"/>
    <w:rsid w:val="4348798E"/>
    <w:rsid w:val="434A7ACC"/>
    <w:rsid w:val="4364759F"/>
    <w:rsid w:val="4366189C"/>
    <w:rsid w:val="437C611B"/>
    <w:rsid w:val="43F80BBA"/>
    <w:rsid w:val="442A1A08"/>
    <w:rsid w:val="44883346"/>
    <w:rsid w:val="44B75F5C"/>
    <w:rsid w:val="45042A50"/>
    <w:rsid w:val="451877CB"/>
    <w:rsid w:val="454B6CF6"/>
    <w:rsid w:val="456C0C49"/>
    <w:rsid w:val="45707D87"/>
    <w:rsid w:val="45C7124D"/>
    <w:rsid w:val="46014997"/>
    <w:rsid w:val="46187E50"/>
    <w:rsid w:val="46272CEB"/>
    <w:rsid w:val="464C17F0"/>
    <w:rsid w:val="466E5B03"/>
    <w:rsid w:val="46F752D4"/>
    <w:rsid w:val="47172AA3"/>
    <w:rsid w:val="47262F6D"/>
    <w:rsid w:val="472B3A30"/>
    <w:rsid w:val="47514695"/>
    <w:rsid w:val="47F768EB"/>
    <w:rsid w:val="484F71ED"/>
    <w:rsid w:val="48AD4CBD"/>
    <w:rsid w:val="49301D4A"/>
    <w:rsid w:val="496916B2"/>
    <w:rsid w:val="49AE648A"/>
    <w:rsid w:val="49C70996"/>
    <w:rsid w:val="4A0D3C67"/>
    <w:rsid w:val="4A702D6F"/>
    <w:rsid w:val="4B6B0F4E"/>
    <w:rsid w:val="4B973172"/>
    <w:rsid w:val="4C426DCB"/>
    <w:rsid w:val="4C793B3F"/>
    <w:rsid w:val="4CCC43A7"/>
    <w:rsid w:val="4CDE101F"/>
    <w:rsid w:val="4D65688F"/>
    <w:rsid w:val="4DE95E4E"/>
    <w:rsid w:val="4DF509E1"/>
    <w:rsid w:val="4DFE20BC"/>
    <w:rsid w:val="4E23222F"/>
    <w:rsid w:val="4E8510A7"/>
    <w:rsid w:val="4E864C08"/>
    <w:rsid w:val="4EC720E6"/>
    <w:rsid w:val="4EE67B0A"/>
    <w:rsid w:val="4F5550EB"/>
    <w:rsid w:val="4F626628"/>
    <w:rsid w:val="4FC86A95"/>
    <w:rsid w:val="503E43A2"/>
    <w:rsid w:val="50C50B26"/>
    <w:rsid w:val="50DB387E"/>
    <w:rsid w:val="50FA2CEF"/>
    <w:rsid w:val="510746C6"/>
    <w:rsid w:val="5197663A"/>
    <w:rsid w:val="51A51739"/>
    <w:rsid w:val="51D204B1"/>
    <w:rsid w:val="5269065B"/>
    <w:rsid w:val="52A44DC3"/>
    <w:rsid w:val="52E16ECB"/>
    <w:rsid w:val="53220E17"/>
    <w:rsid w:val="532E5F1B"/>
    <w:rsid w:val="53683F40"/>
    <w:rsid w:val="536A6FA8"/>
    <w:rsid w:val="53877FA0"/>
    <w:rsid w:val="53CE651E"/>
    <w:rsid w:val="540C27A0"/>
    <w:rsid w:val="54722B7A"/>
    <w:rsid w:val="549E07CC"/>
    <w:rsid w:val="54BF7E30"/>
    <w:rsid w:val="55697417"/>
    <w:rsid w:val="55A128B7"/>
    <w:rsid w:val="55B05CB3"/>
    <w:rsid w:val="55D873DD"/>
    <w:rsid w:val="56894032"/>
    <w:rsid w:val="56C764CD"/>
    <w:rsid w:val="57001653"/>
    <w:rsid w:val="572F0D0A"/>
    <w:rsid w:val="57331472"/>
    <w:rsid w:val="57475C4D"/>
    <w:rsid w:val="57746B53"/>
    <w:rsid w:val="57FF5DE3"/>
    <w:rsid w:val="581E6731"/>
    <w:rsid w:val="58397B5A"/>
    <w:rsid w:val="584A0389"/>
    <w:rsid w:val="584E1028"/>
    <w:rsid w:val="586308C3"/>
    <w:rsid w:val="58984200"/>
    <w:rsid w:val="5901684F"/>
    <w:rsid w:val="593013AC"/>
    <w:rsid w:val="59401C6C"/>
    <w:rsid w:val="59793D78"/>
    <w:rsid w:val="597B2CA5"/>
    <w:rsid w:val="599342AA"/>
    <w:rsid w:val="59BF16A6"/>
    <w:rsid w:val="5A295D82"/>
    <w:rsid w:val="5A3E5A0E"/>
    <w:rsid w:val="5A8D0BBF"/>
    <w:rsid w:val="5AC316C5"/>
    <w:rsid w:val="5AEB4AF6"/>
    <w:rsid w:val="5AEE289F"/>
    <w:rsid w:val="5B213842"/>
    <w:rsid w:val="5B487F38"/>
    <w:rsid w:val="5BAB2C55"/>
    <w:rsid w:val="5BB22A55"/>
    <w:rsid w:val="5BE10404"/>
    <w:rsid w:val="5BEA5EBF"/>
    <w:rsid w:val="5C304508"/>
    <w:rsid w:val="5C3A25B5"/>
    <w:rsid w:val="5C3E0CC0"/>
    <w:rsid w:val="5C4943A0"/>
    <w:rsid w:val="5C7C675E"/>
    <w:rsid w:val="5CD64D27"/>
    <w:rsid w:val="5CE77665"/>
    <w:rsid w:val="5D0440FF"/>
    <w:rsid w:val="5D1C18CC"/>
    <w:rsid w:val="5D2B2E5F"/>
    <w:rsid w:val="5D3B4FAE"/>
    <w:rsid w:val="5D5249BC"/>
    <w:rsid w:val="5DF04B2E"/>
    <w:rsid w:val="5E0368F6"/>
    <w:rsid w:val="5E044246"/>
    <w:rsid w:val="5E070FAB"/>
    <w:rsid w:val="5EDD1518"/>
    <w:rsid w:val="5F103E8F"/>
    <w:rsid w:val="5FBF31B3"/>
    <w:rsid w:val="5FC37153"/>
    <w:rsid w:val="601613CA"/>
    <w:rsid w:val="607D37A6"/>
    <w:rsid w:val="60C057EA"/>
    <w:rsid w:val="60E94BEE"/>
    <w:rsid w:val="61026EA9"/>
    <w:rsid w:val="614150CD"/>
    <w:rsid w:val="61833CD8"/>
    <w:rsid w:val="61AE540E"/>
    <w:rsid w:val="61CC411F"/>
    <w:rsid w:val="61E821B0"/>
    <w:rsid w:val="62121B84"/>
    <w:rsid w:val="621D7BA8"/>
    <w:rsid w:val="624A31F4"/>
    <w:rsid w:val="626F4674"/>
    <w:rsid w:val="636C5508"/>
    <w:rsid w:val="637F38AA"/>
    <w:rsid w:val="63E62F74"/>
    <w:rsid w:val="63E63410"/>
    <w:rsid w:val="64103DA1"/>
    <w:rsid w:val="649D6039"/>
    <w:rsid w:val="64B639B2"/>
    <w:rsid w:val="64FB738F"/>
    <w:rsid w:val="653B6D24"/>
    <w:rsid w:val="65401EEF"/>
    <w:rsid w:val="6584337E"/>
    <w:rsid w:val="65991AC5"/>
    <w:rsid w:val="65D2213C"/>
    <w:rsid w:val="664F28A8"/>
    <w:rsid w:val="66BA5B15"/>
    <w:rsid w:val="66E77FC5"/>
    <w:rsid w:val="672B6DFB"/>
    <w:rsid w:val="673B3A73"/>
    <w:rsid w:val="67A6391B"/>
    <w:rsid w:val="67B10F88"/>
    <w:rsid w:val="67C63E4F"/>
    <w:rsid w:val="680B0876"/>
    <w:rsid w:val="680C2DD0"/>
    <w:rsid w:val="68563AC6"/>
    <w:rsid w:val="687F015B"/>
    <w:rsid w:val="68FD6917"/>
    <w:rsid w:val="6911150F"/>
    <w:rsid w:val="696B1DBE"/>
    <w:rsid w:val="698956DA"/>
    <w:rsid w:val="69A22965"/>
    <w:rsid w:val="6A345616"/>
    <w:rsid w:val="6A4F66FC"/>
    <w:rsid w:val="6A9A5C71"/>
    <w:rsid w:val="6AD63529"/>
    <w:rsid w:val="6AFF63B3"/>
    <w:rsid w:val="6B7C0F49"/>
    <w:rsid w:val="6BA95D59"/>
    <w:rsid w:val="6BCB6B28"/>
    <w:rsid w:val="6BEB4428"/>
    <w:rsid w:val="6C133380"/>
    <w:rsid w:val="6CA07829"/>
    <w:rsid w:val="6D0B1319"/>
    <w:rsid w:val="6D44403A"/>
    <w:rsid w:val="6DB72D70"/>
    <w:rsid w:val="6DCA5B51"/>
    <w:rsid w:val="6DF26FC2"/>
    <w:rsid w:val="6DF826BE"/>
    <w:rsid w:val="6F0A038E"/>
    <w:rsid w:val="6F4B5B04"/>
    <w:rsid w:val="6F4F649A"/>
    <w:rsid w:val="6F8A6141"/>
    <w:rsid w:val="6FB40F38"/>
    <w:rsid w:val="701557F7"/>
    <w:rsid w:val="7055578D"/>
    <w:rsid w:val="705B5122"/>
    <w:rsid w:val="706B5EA5"/>
    <w:rsid w:val="70A11939"/>
    <w:rsid w:val="71EC2F5F"/>
    <w:rsid w:val="71F86AC9"/>
    <w:rsid w:val="71FA6D52"/>
    <w:rsid w:val="72936E59"/>
    <w:rsid w:val="72C75056"/>
    <w:rsid w:val="734B1181"/>
    <w:rsid w:val="73C458DB"/>
    <w:rsid w:val="73DD5247"/>
    <w:rsid w:val="74122000"/>
    <w:rsid w:val="74AD1323"/>
    <w:rsid w:val="74DA3A60"/>
    <w:rsid w:val="750C5B34"/>
    <w:rsid w:val="75910862"/>
    <w:rsid w:val="75AE180A"/>
    <w:rsid w:val="75E36485"/>
    <w:rsid w:val="761163C0"/>
    <w:rsid w:val="761B67FB"/>
    <w:rsid w:val="766C0AB1"/>
    <w:rsid w:val="76A42E74"/>
    <w:rsid w:val="76AE6FF5"/>
    <w:rsid w:val="770726C2"/>
    <w:rsid w:val="773871A0"/>
    <w:rsid w:val="774B3FA4"/>
    <w:rsid w:val="774D3A7A"/>
    <w:rsid w:val="77843214"/>
    <w:rsid w:val="77E304D4"/>
    <w:rsid w:val="782C4379"/>
    <w:rsid w:val="783E7EE3"/>
    <w:rsid w:val="786F3FAF"/>
    <w:rsid w:val="786F50F4"/>
    <w:rsid w:val="790C78A0"/>
    <w:rsid w:val="793B5B55"/>
    <w:rsid w:val="79B60705"/>
    <w:rsid w:val="79D129F2"/>
    <w:rsid w:val="79D7703A"/>
    <w:rsid w:val="7AA81EFC"/>
    <w:rsid w:val="7AAC2004"/>
    <w:rsid w:val="7AD63B30"/>
    <w:rsid w:val="7ADF6716"/>
    <w:rsid w:val="7BB4067D"/>
    <w:rsid w:val="7BDE5B0D"/>
    <w:rsid w:val="7BE372CE"/>
    <w:rsid w:val="7C4A3F1C"/>
    <w:rsid w:val="7C9B4BD1"/>
    <w:rsid w:val="7CBE50AF"/>
    <w:rsid w:val="7D124E1E"/>
    <w:rsid w:val="7D1D5170"/>
    <w:rsid w:val="7D5C7626"/>
    <w:rsid w:val="7D697465"/>
    <w:rsid w:val="7D7355C5"/>
    <w:rsid w:val="7DD1650A"/>
    <w:rsid w:val="7E282333"/>
    <w:rsid w:val="7E6B47E6"/>
    <w:rsid w:val="7E886E0C"/>
    <w:rsid w:val="7EB55306"/>
    <w:rsid w:val="7EFC5E66"/>
    <w:rsid w:val="7F04016F"/>
    <w:rsid w:val="7F1D32B7"/>
    <w:rsid w:val="7F8A3EE0"/>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2028</Words>
  <Characters>2217</Characters>
  <Lines>210</Lines>
  <Paragraphs>307</Paragraphs>
  <TotalTime>0</TotalTime>
  <ScaleCrop>false</ScaleCrop>
  <LinksUpToDate>false</LinksUpToDate>
  <CharactersWithSpaces>2460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初雪</cp:lastModifiedBy>
  <dcterms:modified xsi:type="dcterms:W3CDTF">2025-07-10T11:13:27Z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4BD431AE2C8F4E658746AFC2D7355DD5_13</vt:lpwstr>
  </property>
  <property fmtid="{D5CDD505-2E9C-101B-9397-08002B2CF9AE}" pid="4" name="KSOTemplateDocerSaveRecord">
    <vt:lpwstr>eyJoZGlkIjoiZmU2NWUxM2FlOWRmMjJlYWY5MjQxMzc3MGYwYjY2NzgiLCJ1c2VySWQiOiIxMTMxNzAzNjE1In0=</vt:lpwstr>
  </property>
</Properties>
</file>